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D2D4" w14:textId="77777777" w:rsidR="00065CB8" w:rsidRDefault="00065CB8" w:rsidP="00AB1944">
      <w:pPr>
        <w:jc w:val="center"/>
        <w:rPr>
          <w:rFonts w:ascii="Arial" w:hAnsi="Arial" w:cs="Arial"/>
          <w:b/>
          <w:sz w:val="22"/>
          <w:szCs w:val="22"/>
          <w:u w:val="single"/>
        </w:rPr>
      </w:pPr>
    </w:p>
    <w:p w14:paraId="1B1131A5" w14:textId="77777777" w:rsidR="00065CB8" w:rsidRDefault="00065CB8" w:rsidP="00AB1944">
      <w:pPr>
        <w:jc w:val="center"/>
        <w:rPr>
          <w:rFonts w:ascii="Arial" w:hAnsi="Arial" w:cs="Arial"/>
          <w:b/>
          <w:sz w:val="22"/>
          <w:szCs w:val="22"/>
          <w:u w:val="single"/>
        </w:rPr>
      </w:pPr>
    </w:p>
    <w:p w14:paraId="2E444AC3" w14:textId="50F9D29A" w:rsidR="00970CB3" w:rsidRPr="003E615C" w:rsidRDefault="00341AC6" w:rsidP="00AB1944">
      <w:pPr>
        <w:jc w:val="center"/>
        <w:rPr>
          <w:rFonts w:ascii="Arial" w:hAnsi="Arial" w:cs="Arial"/>
          <w:b/>
          <w:sz w:val="22"/>
          <w:szCs w:val="22"/>
          <w:u w:val="single"/>
        </w:rPr>
      </w:pPr>
      <w:r w:rsidRPr="003E615C">
        <w:rPr>
          <w:rFonts w:ascii="Arial" w:hAnsi="Arial" w:cs="Arial"/>
          <w:noProof/>
        </w:rPr>
        <w:drawing>
          <wp:anchor distT="0" distB="0" distL="114300" distR="114300" simplePos="0" relativeHeight="251659264" behindDoc="1" locked="0" layoutInCell="1" allowOverlap="1" wp14:anchorId="54A98123" wp14:editId="05CBF1E3">
            <wp:simplePos x="0" y="0"/>
            <wp:positionH relativeFrom="column">
              <wp:posOffset>5781675</wp:posOffset>
            </wp:positionH>
            <wp:positionV relativeFrom="paragraph">
              <wp:posOffset>61595</wp:posOffset>
            </wp:positionV>
            <wp:extent cx="1228725" cy="723900"/>
            <wp:effectExtent l="0" t="0" r="0" b="0"/>
            <wp:wrapThrough wrapText="bothSides">
              <wp:wrapPolygon edited="0">
                <wp:start x="0" y="0"/>
                <wp:lineTo x="0" y="21032"/>
                <wp:lineTo x="21433" y="21032"/>
                <wp:lineTo x="21433" y="0"/>
                <wp:lineTo x="0" y="0"/>
              </wp:wrapPolygon>
            </wp:wrapThrough>
            <wp:docPr id="8" name="Picture 8" descr="Townfields new logo 2016 SML n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wnfields new logo 2016 SML no whit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723900"/>
                    </a:xfrm>
                    <a:prstGeom prst="rect">
                      <a:avLst/>
                    </a:prstGeom>
                    <a:noFill/>
                  </pic:spPr>
                </pic:pic>
              </a:graphicData>
            </a:graphic>
            <wp14:sizeRelH relativeFrom="page">
              <wp14:pctWidth>0</wp14:pctWidth>
            </wp14:sizeRelH>
            <wp14:sizeRelV relativeFrom="page">
              <wp14:pctHeight>0</wp14:pctHeight>
            </wp14:sizeRelV>
          </wp:anchor>
        </w:drawing>
      </w:r>
      <w:r w:rsidR="00220AD9" w:rsidRPr="003E615C">
        <w:rPr>
          <w:rFonts w:ascii="Arial" w:hAnsi="Arial" w:cs="Arial"/>
          <w:b/>
          <w:sz w:val="22"/>
          <w:szCs w:val="22"/>
          <w:u w:val="single"/>
        </w:rPr>
        <w:t>Customer Returns Form</w:t>
      </w:r>
    </w:p>
    <w:p w14:paraId="0CF4DF41" w14:textId="77777777" w:rsidR="00970CB3" w:rsidRPr="003E615C" w:rsidRDefault="00970CB3" w:rsidP="00E0784B">
      <w:pPr>
        <w:jc w:val="center"/>
        <w:rPr>
          <w:rFonts w:ascii="Arial" w:hAnsi="Arial" w:cs="Arial"/>
          <w:b/>
          <w:sz w:val="22"/>
          <w:szCs w:val="22"/>
          <w:u w:val="single"/>
        </w:rPr>
      </w:pPr>
    </w:p>
    <w:p w14:paraId="29256DDF" w14:textId="77777777" w:rsidR="00B81531" w:rsidRPr="003E615C" w:rsidRDefault="00B81531" w:rsidP="00E0784B">
      <w:pPr>
        <w:jc w:val="center"/>
        <w:rPr>
          <w:rFonts w:ascii="Arial" w:hAnsi="Arial" w:cs="Arial"/>
          <w:sz w:val="20"/>
          <w:szCs w:val="22"/>
        </w:rPr>
      </w:pPr>
      <w:r w:rsidRPr="003E615C">
        <w:rPr>
          <w:rFonts w:ascii="Arial" w:hAnsi="Arial" w:cs="Arial"/>
          <w:b/>
          <w:sz w:val="20"/>
          <w:szCs w:val="22"/>
        </w:rPr>
        <w:t>Please Note:</w:t>
      </w:r>
      <w:r w:rsidRPr="003E615C">
        <w:rPr>
          <w:rFonts w:ascii="Arial" w:hAnsi="Arial" w:cs="Arial"/>
          <w:sz w:val="20"/>
          <w:szCs w:val="22"/>
        </w:rPr>
        <w:t xml:space="preserve"> R</w:t>
      </w:r>
      <w:r w:rsidR="00970CB3" w:rsidRPr="003E615C">
        <w:rPr>
          <w:rFonts w:ascii="Arial" w:hAnsi="Arial" w:cs="Arial"/>
          <w:sz w:val="20"/>
          <w:szCs w:val="22"/>
        </w:rPr>
        <w:t xml:space="preserve">equired fields are highlighted with a </w:t>
      </w:r>
      <w:r w:rsidR="00970CB3" w:rsidRPr="003E615C">
        <w:rPr>
          <w:rFonts w:ascii="Arial" w:hAnsi="Arial" w:cs="Arial"/>
          <w:b/>
          <w:sz w:val="28"/>
          <w:szCs w:val="22"/>
        </w:rPr>
        <w:t>*</w:t>
      </w:r>
      <w:r w:rsidRPr="003E615C">
        <w:rPr>
          <w:rFonts w:ascii="Arial" w:hAnsi="Arial" w:cs="Arial"/>
          <w:sz w:val="20"/>
          <w:szCs w:val="22"/>
        </w:rPr>
        <w:t>. F</w:t>
      </w:r>
      <w:r w:rsidR="00970CB3" w:rsidRPr="003E615C">
        <w:rPr>
          <w:rFonts w:ascii="Arial" w:hAnsi="Arial" w:cs="Arial"/>
          <w:sz w:val="20"/>
          <w:szCs w:val="22"/>
        </w:rPr>
        <w:t>ailure to fill</w:t>
      </w:r>
      <w:r w:rsidRPr="003E615C">
        <w:rPr>
          <w:rFonts w:ascii="Arial" w:hAnsi="Arial" w:cs="Arial"/>
          <w:sz w:val="20"/>
          <w:szCs w:val="22"/>
        </w:rPr>
        <w:t xml:space="preserve"> in</w:t>
      </w:r>
      <w:r w:rsidR="00970CB3" w:rsidRPr="003E615C">
        <w:rPr>
          <w:rFonts w:ascii="Arial" w:hAnsi="Arial" w:cs="Arial"/>
          <w:sz w:val="20"/>
          <w:szCs w:val="22"/>
        </w:rPr>
        <w:t xml:space="preserve"> these </w:t>
      </w:r>
    </w:p>
    <w:p w14:paraId="1BF4D2C4" w14:textId="77777777" w:rsidR="00970CB3" w:rsidRPr="003E615C" w:rsidRDefault="00970CB3" w:rsidP="00E0784B">
      <w:pPr>
        <w:jc w:val="center"/>
        <w:rPr>
          <w:rFonts w:ascii="Arial" w:hAnsi="Arial" w:cs="Arial"/>
          <w:sz w:val="20"/>
          <w:szCs w:val="22"/>
        </w:rPr>
      </w:pPr>
      <w:r w:rsidRPr="003E615C">
        <w:rPr>
          <w:rFonts w:ascii="Arial" w:hAnsi="Arial" w:cs="Arial"/>
          <w:sz w:val="20"/>
          <w:szCs w:val="22"/>
        </w:rPr>
        <w:t>section</w:t>
      </w:r>
      <w:r w:rsidR="00B81531" w:rsidRPr="003E615C">
        <w:rPr>
          <w:rFonts w:ascii="Arial" w:hAnsi="Arial" w:cs="Arial"/>
          <w:sz w:val="20"/>
          <w:szCs w:val="22"/>
        </w:rPr>
        <w:t>s</w:t>
      </w:r>
      <w:r w:rsidRPr="003E615C">
        <w:rPr>
          <w:rFonts w:ascii="Arial" w:hAnsi="Arial" w:cs="Arial"/>
          <w:sz w:val="20"/>
          <w:szCs w:val="22"/>
        </w:rPr>
        <w:t xml:space="preserve"> may result in</w:t>
      </w:r>
      <w:r w:rsidR="00B81531" w:rsidRPr="003E615C">
        <w:rPr>
          <w:rFonts w:ascii="Arial" w:hAnsi="Arial" w:cs="Arial"/>
          <w:sz w:val="20"/>
          <w:szCs w:val="22"/>
        </w:rPr>
        <w:t xml:space="preserve"> complications with your returned item(s).</w:t>
      </w:r>
    </w:p>
    <w:p w14:paraId="1A465903" w14:textId="77777777" w:rsidR="00BB7868" w:rsidRPr="003E615C" w:rsidRDefault="00BB7868" w:rsidP="00E0784B">
      <w:pPr>
        <w:jc w:val="center"/>
        <w:rPr>
          <w:rFonts w:ascii="Arial" w:hAnsi="Arial" w:cs="Arial"/>
          <w:sz w:val="18"/>
          <w:szCs w:val="20"/>
        </w:rPr>
      </w:pPr>
    </w:p>
    <w:p w14:paraId="59D782D9" w14:textId="77777777" w:rsidR="00220AD9" w:rsidRPr="003E615C" w:rsidRDefault="00B906AD">
      <w:pPr>
        <w:rPr>
          <w:rFonts w:ascii="Arial" w:hAnsi="Arial" w:cs="Arial"/>
          <w:b/>
          <w:bCs/>
          <w:color w:val="D9D9D9"/>
          <w:sz w:val="20"/>
          <w:szCs w:val="20"/>
        </w:rPr>
      </w:pPr>
      <w:r w:rsidRPr="003E615C">
        <w:rPr>
          <w:rFonts w:ascii="Arial" w:hAnsi="Arial" w:cs="Arial"/>
          <w:b/>
          <w:bCs/>
          <w:sz w:val="20"/>
          <w:szCs w:val="20"/>
        </w:rPr>
        <w:t>*</w:t>
      </w:r>
      <w:r w:rsidR="008C3E6E" w:rsidRPr="003E615C">
        <w:rPr>
          <w:rFonts w:ascii="Arial" w:hAnsi="Arial" w:cs="Arial"/>
          <w:b/>
          <w:bCs/>
          <w:sz w:val="20"/>
          <w:szCs w:val="20"/>
        </w:rPr>
        <w:t xml:space="preserve">Your </w:t>
      </w:r>
      <w:r w:rsidR="00220AD9" w:rsidRPr="003E615C">
        <w:rPr>
          <w:rFonts w:ascii="Arial" w:hAnsi="Arial" w:cs="Arial"/>
          <w:b/>
          <w:bCs/>
          <w:sz w:val="20"/>
          <w:szCs w:val="20"/>
        </w:rPr>
        <w:t>Order Number:</w:t>
      </w:r>
      <w:r w:rsidR="002D3E86" w:rsidRPr="003E615C">
        <w:rPr>
          <w:rFonts w:ascii="Arial" w:hAnsi="Arial" w:cs="Arial"/>
          <w:b/>
          <w:bCs/>
          <w:sz w:val="20"/>
          <w:szCs w:val="20"/>
        </w:rPr>
        <w:t xml:space="preserve"> </w:t>
      </w:r>
      <w:r w:rsidR="00215041" w:rsidRPr="003E615C">
        <w:rPr>
          <w:rFonts w:ascii="Arial" w:hAnsi="Arial" w:cs="Arial"/>
          <w:bCs/>
          <w:color w:val="D9D9D9"/>
          <w:sz w:val="20"/>
          <w:szCs w:val="20"/>
        </w:rPr>
        <w:t>EXAMPLE = TS0012</w:t>
      </w:r>
      <w:r w:rsidR="00BB7868" w:rsidRPr="003E615C">
        <w:rPr>
          <w:rFonts w:ascii="Arial" w:hAnsi="Arial" w:cs="Arial"/>
          <w:bCs/>
          <w:color w:val="D9D9D9"/>
          <w:sz w:val="20"/>
          <w:szCs w:val="20"/>
        </w:rPr>
        <w:tab/>
      </w:r>
      <w:r w:rsidR="002D3E86" w:rsidRPr="003E615C">
        <w:rPr>
          <w:rFonts w:ascii="Arial" w:hAnsi="Arial" w:cs="Arial"/>
          <w:bCs/>
          <w:color w:val="F2F2F2"/>
          <w:sz w:val="20"/>
          <w:szCs w:val="20"/>
        </w:rPr>
        <w:tab/>
      </w:r>
      <w:r w:rsidRPr="003E615C">
        <w:rPr>
          <w:rFonts w:ascii="Arial" w:hAnsi="Arial" w:cs="Arial"/>
          <w:b/>
          <w:bCs/>
          <w:sz w:val="20"/>
          <w:szCs w:val="20"/>
        </w:rPr>
        <w:t>*</w:t>
      </w:r>
      <w:r w:rsidR="00220AD9" w:rsidRPr="003E615C">
        <w:rPr>
          <w:rFonts w:ascii="Arial" w:hAnsi="Arial" w:cs="Arial"/>
          <w:b/>
          <w:bCs/>
          <w:sz w:val="20"/>
          <w:szCs w:val="20"/>
        </w:rPr>
        <w:t>Date of Order:</w:t>
      </w:r>
      <w:r w:rsidR="00220AD9" w:rsidRPr="003E615C">
        <w:rPr>
          <w:rFonts w:ascii="Arial" w:hAnsi="Arial" w:cs="Arial"/>
          <w:noProof/>
          <w:sz w:val="20"/>
          <w:szCs w:val="20"/>
        </w:rPr>
        <w:t xml:space="preserve"> </w:t>
      </w:r>
      <w:r w:rsidR="002D3E86" w:rsidRPr="003E615C">
        <w:rPr>
          <w:rFonts w:ascii="Arial" w:hAnsi="Arial" w:cs="Arial"/>
          <w:bCs/>
          <w:color w:val="D9D9D9"/>
          <w:sz w:val="20"/>
          <w:szCs w:val="20"/>
        </w:rPr>
        <w:t>(DD/MM/YY)</w:t>
      </w:r>
    </w:p>
    <w:p w14:paraId="3BC3A110" w14:textId="77777777" w:rsidR="00220AD9" w:rsidRPr="003E615C" w:rsidRDefault="00220AD9">
      <w:pPr>
        <w:rPr>
          <w:rFonts w:ascii="Arial" w:hAnsi="Arial" w:cs="Arial"/>
          <w:b/>
          <w:bCs/>
          <w:sz w:val="20"/>
          <w:szCs w:val="20"/>
        </w:rPr>
      </w:pPr>
    </w:p>
    <w:p w14:paraId="5B06C1AC" w14:textId="0813A613" w:rsidR="008C3E6E" w:rsidRPr="003E615C" w:rsidRDefault="00B906AD">
      <w:pPr>
        <w:rPr>
          <w:rFonts w:ascii="Arial" w:hAnsi="Arial" w:cs="Arial"/>
          <w:b/>
          <w:bCs/>
          <w:sz w:val="20"/>
          <w:szCs w:val="20"/>
        </w:rPr>
      </w:pPr>
      <w:r w:rsidRPr="003E615C">
        <w:rPr>
          <w:rFonts w:ascii="Arial" w:hAnsi="Arial" w:cs="Arial"/>
          <w:b/>
          <w:bCs/>
          <w:sz w:val="20"/>
          <w:szCs w:val="20"/>
        </w:rPr>
        <w:t xml:space="preserve">*Your </w:t>
      </w:r>
      <w:r w:rsidR="00220AD9" w:rsidRPr="003E615C">
        <w:rPr>
          <w:rFonts w:ascii="Arial" w:hAnsi="Arial" w:cs="Arial"/>
          <w:b/>
          <w:bCs/>
          <w:sz w:val="20"/>
          <w:szCs w:val="20"/>
        </w:rPr>
        <w:t>Name:</w:t>
      </w:r>
      <w:r w:rsidR="00BB7868" w:rsidRPr="003E615C">
        <w:rPr>
          <w:rFonts w:ascii="Arial" w:hAnsi="Arial" w:cs="Arial"/>
          <w:b/>
          <w:bCs/>
          <w:sz w:val="20"/>
          <w:szCs w:val="20"/>
        </w:rPr>
        <w:tab/>
      </w:r>
      <w:r w:rsidR="00BB7868" w:rsidRPr="003E615C">
        <w:rPr>
          <w:rFonts w:ascii="Arial" w:hAnsi="Arial" w:cs="Arial"/>
          <w:b/>
          <w:bCs/>
          <w:sz w:val="20"/>
          <w:szCs w:val="20"/>
        </w:rPr>
        <w:tab/>
      </w:r>
      <w:r w:rsidR="00BB7868" w:rsidRPr="003E615C">
        <w:rPr>
          <w:rFonts w:ascii="Arial" w:hAnsi="Arial" w:cs="Arial"/>
          <w:b/>
          <w:bCs/>
          <w:sz w:val="20"/>
          <w:szCs w:val="20"/>
        </w:rPr>
        <w:tab/>
      </w:r>
      <w:r w:rsidR="00BB7868" w:rsidRPr="003E615C">
        <w:rPr>
          <w:rFonts w:ascii="Arial" w:hAnsi="Arial" w:cs="Arial"/>
          <w:b/>
          <w:bCs/>
          <w:sz w:val="20"/>
          <w:szCs w:val="20"/>
        </w:rPr>
        <w:tab/>
      </w:r>
      <w:r w:rsidR="00BB7868" w:rsidRPr="003E615C">
        <w:rPr>
          <w:rFonts w:ascii="Arial" w:hAnsi="Arial" w:cs="Arial"/>
          <w:b/>
          <w:bCs/>
          <w:sz w:val="20"/>
          <w:szCs w:val="20"/>
        </w:rPr>
        <w:tab/>
      </w:r>
      <w:r w:rsidR="00BB7868" w:rsidRPr="003E615C">
        <w:rPr>
          <w:rFonts w:ascii="Arial" w:hAnsi="Arial" w:cs="Arial"/>
          <w:b/>
          <w:bCs/>
          <w:sz w:val="20"/>
          <w:szCs w:val="20"/>
        </w:rPr>
        <w:tab/>
      </w:r>
      <w:r w:rsidR="00BB7868" w:rsidRPr="003E615C">
        <w:rPr>
          <w:rFonts w:ascii="Arial" w:hAnsi="Arial" w:cs="Arial"/>
          <w:b/>
          <w:bCs/>
          <w:sz w:val="20"/>
          <w:szCs w:val="20"/>
        </w:rPr>
        <w:tab/>
      </w:r>
      <w:r w:rsidR="008C3E6E" w:rsidRPr="003E615C">
        <w:rPr>
          <w:rFonts w:ascii="Arial" w:hAnsi="Arial" w:cs="Arial"/>
          <w:b/>
          <w:bCs/>
          <w:sz w:val="20"/>
          <w:szCs w:val="20"/>
        </w:rPr>
        <w:t>*Your Telephone Number:</w:t>
      </w:r>
    </w:p>
    <w:p w14:paraId="74D6E4B7" w14:textId="1C5CD946" w:rsidR="00AF18D6" w:rsidRPr="003E615C" w:rsidRDefault="00AF18D6">
      <w:pPr>
        <w:rPr>
          <w:rFonts w:ascii="Arial" w:hAnsi="Arial" w:cs="Arial"/>
          <w:b/>
          <w:bCs/>
          <w:sz w:val="20"/>
          <w:szCs w:val="20"/>
        </w:rPr>
      </w:pPr>
    </w:p>
    <w:p w14:paraId="310825FA" w14:textId="4B9822C8" w:rsidR="00AF18D6" w:rsidRPr="003E615C" w:rsidRDefault="00AF18D6">
      <w:pPr>
        <w:rPr>
          <w:rFonts w:ascii="Arial" w:hAnsi="Arial" w:cs="Arial"/>
          <w:b/>
          <w:bCs/>
          <w:sz w:val="20"/>
          <w:szCs w:val="20"/>
          <w:u w:val="single"/>
        </w:rPr>
      </w:pPr>
      <w:r w:rsidRPr="003E615C">
        <w:rPr>
          <w:rFonts w:ascii="Arial" w:hAnsi="Arial" w:cs="Arial"/>
          <w:b/>
          <w:bCs/>
          <w:sz w:val="20"/>
          <w:szCs w:val="20"/>
          <w:u w:val="single"/>
        </w:rPr>
        <w:t>Returns Info:</w:t>
      </w:r>
    </w:p>
    <w:p w14:paraId="69BAC390" w14:textId="77777777" w:rsidR="00AF18D6" w:rsidRPr="003E615C" w:rsidRDefault="00AF18D6">
      <w:pPr>
        <w:rPr>
          <w:rFonts w:ascii="Arial" w:hAnsi="Arial" w:cs="Arial"/>
          <w:b/>
          <w:bCs/>
          <w:sz w:val="20"/>
          <w:szCs w:val="20"/>
          <w:u w:val="single"/>
        </w:rPr>
      </w:pPr>
    </w:p>
    <w:p w14:paraId="7713B4F1" w14:textId="567F190C" w:rsidR="00AF18D6" w:rsidRPr="003E615C" w:rsidRDefault="00AF18D6" w:rsidP="00AF18D6">
      <w:pPr>
        <w:pStyle w:val="ListParagraph"/>
        <w:numPr>
          <w:ilvl w:val="0"/>
          <w:numId w:val="1"/>
        </w:numPr>
        <w:rPr>
          <w:rFonts w:ascii="Arial" w:hAnsi="Arial" w:cs="Arial"/>
          <w:b/>
          <w:bCs/>
          <w:color w:val="000000" w:themeColor="text1"/>
          <w:sz w:val="20"/>
          <w:szCs w:val="20"/>
        </w:rPr>
      </w:pPr>
      <w:r w:rsidRPr="003E615C">
        <w:rPr>
          <w:rFonts w:ascii="Arial" w:hAnsi="Arial" w:cs="Arial"/>
          <w:b/>
          <w:bCs/>
          <w:color w:val="000000" w:themeColor="text1"/>
          <w:sz w:val="20"/>
          <w:szCs w:val="20"/>
        </w:rPr>
        <w:t>We no longer offer exchanges on orders</w:t>
      </w:r>
    </w:p>
    <w:p w14:paraId="4F6CED94" w14:textId="7DC5699B" w:rsidR="00AF18D6" w:rsidRPr="003E615C" w:rsidRDefault="00AF18D6" w:rsidP="00AF18D6">
      <w:pPr>
        <w:pStyle w:val="ListParagraph"/>
        <w:numPr>
          <w:ilvl w:val="0"/>
          <w:numId w:val="1"/>
        </w:numPr>
        <w:rPr>
          <w:rFonts w:ascii="Arial" w:hAnsi="Arial" w:cs="Arial"/>
          <w:b/>
          <w:bCs/>
          <w:color w:val="000000" w:themeColor="text1"/>
          <w:sz w:val="20"/>
          <w:szCs w:val="20"/>
        </w:rPr>
      </w:pPr>
      <w:r w:rsidRPr="003E615C">
        <w:rPr>
          <w:rFonts w:ascii="Arial" w:hAnsi="Arial" w:cs="Arial"/>
          <w:b/>
          <w:bCs/>
          <w:color w:val="000000" w:themeColor="text1"/>
          <w:sz w:val="20"/>
          <w:szCs w:val="20"/>
        </w:rPr>
        <w:t xml:space="preserve">Return your item(s) for a refund </w:t>
      </w:r>
      <w:r w:rsidRPr="003E615C">
        <w:rPr>
          <w:rFonts w:ascii="Arial" w:hAnsi="Arial" w:cs="Arial"/>
          <w:b/>
          <w:bCs/>
          <w:color w:val="000000" w:themeColor="text1"/>
          <w:sz w:val="20"/>
          <w:szCs w:val="20"/>
          <w:shd w:val="clear" w:color="auto" w:fill="FFFFFF"/>
        </w:rPr>
        <w:t> (excluding postage &amp; packaging).</w:t>
      </w:r>
    </w:p>
    <w:p w14:paraId="6A6035A9" w14:textId="6A5E1D08" w:rsidR="00AF18D6" w:rsidRPr="003E615C" w:rsidRDefault="00966C96" w:rsidP="00AF18D6">
      <w:pPr>
        <w:pStyle w:val="ListParagraph"/>
        <w:numPr>
          <w:ilvl w:val="0"/>
          <w:numId w:val="1"/>
        </w:numPr>
        <w:rPr>
          <w:rFonts w:ascii="Arial" w:hAnsi="Arial" w:cs="Arial"/>
          <w:b/>
          <w:bCs/>
          <w:color w:val="000000" w:themeColor="text1"/>
          <w:sz w:val="20"/>
          <w:szCs w:val="20"/>
        </w:rPr>
      </w:pPr>
      <w:r w:rsidRPr="003E615C">
        <w:rPr>
          <w:rFonts w:ascii="Arial" w:hAnsi="Arial" w:cs="Arial"/>
          <w:b/>
          <w:bCs/>
          <w:color w:val="000000" w:themeColor="text1"/>
          <w:sz w:val="20"/>
          <w:szCs w:val="20"/>
          <w:shd w:val="clear" w:color="auto" w:fill="FFFFFF"/>
        </w:rPr>
        <w:t>Simply p</w:t>
      </w:r>
      <w:r w:rsidR="00AF18D6" w:rsidRPr="003E615C">
        <w:rPr>
          <w:rFonts w:ascii="Arial" w:hAnsi="Arial" w:cs="Arial"/>
          <w:b/>
          <w:bCs/>
          <w:color w:val="000000" w:themeColor="text1"/>
          <w:sz w:val="20"/>
          <w:szCs w:val="20"/>
          <w:shd w:val="clear" w:color="auto" w:fill="FFFFFF"/>
        </w:rPr>
        <w:t>lace a new order for the correct item(s). </w:t>
      </w:r>
    </w:p>
    <w:p w14:paraId="76ECEA8B" w14:textId="4F0A342E" w:rsidR="00AF18D6" w:rsidRPr="003E615C" w:rsidRDefault="00AF18D6" w:rsidP="00AF18D6">
      <w:pPr>
        <w:pStyle w:val="ListParagraph"/>
        <w:numPr>
          <w:ilvl w:val="0"/>
          <w:numId w:val="1"/>
        </w:numPr>
        <w:rPr>
          <w:rFonts w:ascii="Arial" w:hAnsi="Arial" w:cs="Arial"/>
          <w:b/>
          <w:bCs/>
          <w:color w:val="000000" w:themeColor="text1"/>
          <w:sz w:val="20"/>
          <w:szCs w:val="20"/>
        </w:rPr>
      </w:pPr>
      <w:r w:rsidRPr="003E615C">
        <w:rPr>
          <w:rFonts w:ascii="Arial" w:hAnsi="Arial" w:cs="Arial"/>
          <w:b/>
          <w:bCs/>
          <w:color w:val="000000" w:themeColor="text1"/>
          <w:sz w:val="20"/>
          <w:szCs w:val="20"/>
          <w:shd w:val="clear" w:color="auto" w:fill="FFFFFF"/>
        </w:rPr>
        <w:t>Once the return has arrived we will process a prompt refund.</w:t>
      </w:r>
    </w:p>
    <w:p w14:paraId="1CF097C2" w14:textId="54FAB7A8" w:rsidR="00AF18D6" w:rsidRPr="003E615C" w:rsidRDefault="00AF18D6">
      <w:pPr>
        <w:rPr>
          <w:rFonts w:ascii="Arial" w:hAnsi="Arial" w:cs="Arial"/>
          <w:b/>
          <w:bCs/>
          <w:sz w:val="20"/>
          <w:szCs w:val="20"/>
        </w:rPr>
      </w:pPr>
    </w:p>
    <w:p w14:paraId="276CADAC" w14:textId="77777777" w:rsidR="00BB7868" w:rsidRPr="003E615C" w:rsidRDefault="00BB7868">
      <w:pPr>
        <w:rPr>
          <w:rFonts w:ascii="Arial" w:hAnsi="Arial" w:cs="Arial"/>
          <w:b/>
          <w:bCs/>
          <w:sz w:val="20"/>
          <w:szCs w:val="20"/>
          <w:u w:val="single"/>
        </w:rPr>
      </w:pPr>
    </w:p>
    <w:p w14:paraId="0F4F6073" w14:textId="77777777" w:rsidR="00220AD9" w:rsidRPr="003E615C" w:rsidRDefault="00B906AD">
      <w:pPr>
        <w:rPr>
          <w:rFonts w:ascii="Arial" w:hAnsi="Arial" w:cs="Arial"/>
          <w:bCs/>
          <w:sz w:val="20"/>
          <w:szCs w:val="20"/>
          <w:u w:val="single"/>
        </w:rPr>
      </w:pPr>
      <w:r w:rsidRPr="003E615C">
        <w:rPr>
          <w:rFonts w:ascii="Arial" w:hAnsi="Arial" w:cs="Arial"/>
          <w:b/>
          <w:bCs/>
          <w:sz w:val="20"/>
          <w:szCs w:val="20"/>
          <w:u w:val="single"/>
        </w:rPr>
        <w:t xml:space="preserve">*Please Fill In The Table Below For The </w:t>
      </w:r>
      <w:r w:rsidR="00220AD9" w:rsidRPr="003E615C">
        <w:rPr>
          <w:rFonts w:ascii="Arial" w:hAnsi="Arial" w:cs="Arial"/>
          <w:b/>
          <w:bCs/>
          <w:sz w:val="20"/>
          <w:szCs w:val="20"/>
          <w:u w:val="single"/>
        </w:rPr>
        <w:t>Details of items</w:t>
      </w:r>
    </w:p>
    <w:p w14:paraId="7333E1C2" w14:textId="77777777" w:rsidR="00220AD9" w:rsidRPr="003E615C" w:rsidRDefault="00220AD9">
      <w:pPr>
        <w:rPr>
          <w:rFonts w:ascii="Arial" w:hAnsi="Arial" w:cs="Arial"/>
          <w:bCs/>
          <w:sz w:val="22"/>
          <w:szCs w:val="22"/>
        </w:rPr>
      </w:pP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4593"/>
        <w:gridCol w:w="1788"/>
        <w:gridCol w:w="1491"/>
        <w:gridCol w:w="1491"/>
      </w:tblGrid>
      <w:tr w:rsidR="00A7017E" w:rsidRPr="003E615C" w14:paraId="44B25343" w14:textId="77777777" w:rsidTr="00A7017E">
        <w:trPr>
          <w:trHeight w:val="257"/>
        </w:trPr>
        <w:tc>
          <w:tcPr>
            <w:tcW w:w="1372" w:type="dxa"/>
          </w:tcPr>
          <w:p w14:paraId="2868C258" w14:textId="77777777" w:rsidR="00A7017E" w:rsidRPr="003E615C" w:rsidRDefault="00A7017E" w:rsidP="00AB345E">
            <w:pPr>
              <w:jc w:val="center"/>
              <w:rPr>
                <w:rFonts w:ascii="Arial" w:hAnsi="Arial" w:cs="Arial"/>
                <w:b/>
                <w:sz w:val="22"/>
                <w:szCs w:val="22"/>
              </w:rPr>
            </w:pPr>
            <w:r w:rsidRPr="003E615C">
              <w:rPr>
                <w:rFonts w:ascii="Arial" w:hAnsi="Arial" w:cs="Arial"/>
                <w:b/>
                <w:sz w:val="22"/>
                <w:szCs w:val="22"/>
              </w:rPr>
              <w:t>Qty</w:t>
            </w:r>
          </w:p>
        </w:tc>
        <w:tc>
          <w:tcPr>
            <w:tcW w:w="4593" w:type="dxa"/>
          </w:tcPr>
          <w:p w14:paraId="55F46EFA" w14:textId="77777777" w:rsidR="00A7017E" w:rsidRPr="003E615C" w:rsidRDefault="00A7017E" w:rsidP="00AB345E">
            <w:pPr>
              <w:jc w:val="center"/>
              <w:rPr>
                <w:rFonts w:ascii="Arial" w:hAnsi="Arial" w:cs="Arial"/>
                <w:b/>
                <w:sz w:val="22"/>
                <w:szCs w:val="22"/>
              </w:rPr>
            </w:pPr>
            <w:r w:rsidRPr="003E615C">
              <w:rPr>
                <w:rFonts w:ascii="Arial" w:hAnsi="Arial" w:cs="Arial"/>
                <w:b/>
                <w:sz w:val="22"/>
                <w:szCs w:val="22"/>
              </w:rPr>
              <w:t>Product</w:t>
            </w:r>
          </w:p>
        </w:tc>
        <w:tc>
          <w:tcPr>
            <w:tcW w:w="1788" w:type="dxa"/>
          </w:tcPr>
          <w:p w14:paraId="1D5251D3" w14:textId="77777777" w:rsidR="00A7017E" w:rsidRPr="003E615C" w:rsidRDefault="00A7017E" w:rsidP="00AB345E">
            <w:pPr>
              <w:jc w:val="center"/>
              <w:rPr>
                <w:rFonts w:ascii="Arial" w:hAnsi="Arial" w:cs="Arial"/>
                <w:b/>
                <w:sz w:val="22"/>
                <w:szCs w:val="22"/>
              </w:rPr>
            </w:pPr>
            <w:r w:rsidRPr="003E615C">
              <w:rPr>
                <w:rFonts w:ascii="Arial" w:hAnsi="Arial" w:cs="Arial"/>
                <w:b/>
                <w:sz w:val="22"/>
                <w:szCs w:val="22"/>
              </w:rPr>
              <w:t>Colour</w:t>
            </w:r>
          </w:p>
        </w:tc>
        <w:tc>
          <w:tcPr>
            <w:tcW w:w="1491" w:type="dxa"/>
          </w:tcPr>
          <w:p w14:paraId="7A19DFCB" w14:textId="77777777" w:rsidR="00A7017E" w:rsidRPr="003E615C" w:rsidRDefault="00A7017E" w:rsidP="00AB345E">
            <w:pPr>
              <w:jc w:val="center"/>
              <w:rPr>
                <w:rFonts w:ascii="Arial" w:hAnsi="Arial" w:cs="Arial"/>
                <w:b/>
                <w:sz w:val="22"/>
                <w:szCs w:val="22"/>
              </w:rPr>
            </w:pPr>
            <w:r w:rsidRPr="003E615C">
              <w:rPr>
                <w:rFonts w:ascii="Arial" w:hAnsi="Arial" w:cs="Arial"/>
                <w:b/>
                <w:sz w:val="22"/>
                <w:szCs w:val="22"/>
              </w:rPr>
              <w:t>Size</w:t>
            </w:r>
          </w:p>
        </w:tc>
        <w:tc>
          <w:tcPr>
            <w:tcW w:w="1491" w:type="dxa"/>
          </w:tcPr>
          <w:p w14:paraId="4DAB6E46" w14:textId="77777777" w:rsidR="00A7017E" w:rsidRPr="003E615C" w:rsidRDefault="00A7017E" w:rsidP="00AB345E">
            <w:pPr>
              <w:jc w:val="center"/>
              <w:rPr>
                <w:rFonts w:ascii="Arial" w:hAnsi="Arial" w:cs="Arial"/>
                <w:b/>
                <w:sz w:val="22"/>
                <w:szCs w:val="22"/>
              </w:rPr>
            </w:pPr>
            <w:r w:rsidRPr="003E615C">
              <w:rPr>
                <w:rFonts w:ascii="Arial" w:hAnsi="Arial" w:cs="Arial"/>
                <w:b/>
                <w:sz w:val="22"/>
                <w:szCs w:val="22"/>
              </w:rPr>
              <w:t>Price</w:t>
            </w:r>
          </w:p>
        </w:tc>
      </w:tr>
      <w:tr w:rsidR="00A7017E" w:rsidRPr="003E615C" w14:paraId="575C9036" w14:textId="77777777" w:rsidTr="00A7017E">
        <w:trPr>
          <w:trHeight w:val="310"/>
        </w:trPr>
        <w:tc>
          <w:tcPr>
            <w:tcW w:w="1372" w:type="dxa"/>
          </w:tcPr>
          <w:p w14:paraId="08311765" w14:textId="77777777" w:rsidR="00A7017E" w:rsidRPr="003E615C" w:rsidRDefault="00A7017E">
            <w:pPr>
              <w:rPr>
                <w:rFonts w:ascii="Arial" w:hAnsi="Arial" w:cs="Arial"/>
                <w:b/>
                <w:bCs/>
                <w:sz w:val="22"/>
                <w:szCs w:val="22"/>
              </w:rPr>
            </w:pPr>
          </w:p>
        </w:tc>
        <w:tc>
          <w:tcPr>
            <w:tcW w:w="4593" w:type="dxa"/>
          </w:tcPr>
          <w:p w14:paraId="5E5B404D" w14:textId="77777777" w:rsidR="00A7017E" w:rsidRPr="003E615C" w:rsidRDefault="00A7017E">
            <w:pPr>
              <w:rPr>
                <w:rFonts w:ascii="Arial" w:hAnsi="Arial" w:cs="Arial"/>
                <w:b/>
                <w:bCs/>
                <w:sz w:val="22"/>
                <w:szCs w:val="22"/>
              </w:rPr>
            </w:pPr>
          </w:p>
        </w:tc>
        <w:tc>
          <w:tcPr>
            <w:tcW w:w="1788" w:type="dxa"/>
          </w:tcPr>
          <w:p w14:paraId="6DBEB62B" w14:textId="77777777" w:rsidR="00A7017E" w:rsidRPr="003E615C" w:rsidRDefault="00A7017E">
            <w:pPr>
              <w:rPr>
                <w:rFonts w:ascii="Arial" w:hAnsi="Arial" w:cs="Arial"/>
                <w:b/>
                <w:bCs/>
                <w:sz w:val="22"/>
                <w:szCs w:val="22"/>
              </w:rPr>
            </w:pPr>
          </w:p>
        </w:tc>
        <w:tc>
          <w:tcPr>
            <w:tcW w:w="1491" w:type="dxa"/>
          </w:tcPr>
          <w:p w14:paraId="485F748D" w14:textId="77777777" w:rsidR="00A7017E" w:rsidRPr="003E615C" w:rsidRDefault="00A7017E">
            <w:pPr>
              <w:rPr>
                <w:rFonts w:ascii="Arial" w:hAnsi="Arial" w:cs="Arial"/>
                <w:b/>
                <w:bCs/>
                <w:sz w:val="22"/>
                <w:szCs w:val="22"/>
              </w:rPr>
            </w:pPr>
          </w:p>
        </w:tc>
        <w:tc>
          <w:tcPr>
            <w:tcW w:w="1491" w:type="dxa"/>
          </w:tcPr>
          <w:p w14:paraId="1107127A" w14:textId="77777777" w:rsidR="00A7017E" w:rsidRPr="003E615C" w:rsidRDefault="00A7017E">
            <w:pPr>
              <w:rPr>
                <w:rFonts w:ascii="Arial" w:hAnsi="Arial" w:cs="Arial"/>
                <w:b/>
                <w:bCs/>
                <w:sz w:val="22"/>
                <w:szCs w:val="22"/>
              </w:rPr>
            </w:pPr>
          </w:p>
        </w:tc>
      </w:tr>
      <w:tr w:rsidR="00A7017E" w:rsidRPr="003E615C" w14:paraId="361B7866" w14:textId="77777777" w:rsidTr="00A7017E">
        <w:trPr>
          <w:trHeight w:val="294"/>
        </w:trPr>
        <w:tc>
          <w:tcPr>
            <w:tcW w:w="1372" w:type="dxa"/>
          </w:tcPr>
          <w:p w14:paraId="151542CF" w14:textId="77777777" w:rsidR="00A7017E" w:rsidRPr="003E615C" w:rsidRDefault="00A7017E">
            <w:pPr>
              <w:rPr>
                <w:rFonts w:ascii="Arial" w:hAnsi="Arial" w:cs="Arial"/>
                <w:b/>
                <w:bCs/>
                <w:sz w:val="22"/>
                <w:szCs w:val="22"/>
              </w:rPr>
            </w:pPr>
          </w:p>
        </w:tc>
        <w:tc>
          <w:tcPr>
            <w:tcW w:w="4593" w:type="dxa"/>
          </w:tcPr>
          <w:p w14:paraId="6BB0B4D8" w14:textId="77777777" w:rsidR="00A7017E" w:rsidRPr="003E615C" w:rsidRDefault="00A7017E">
            <w:pPr>
              <w:rPr>
                <w:rFonts w:ascii="Arial" w:hAnsi="Arial" w:cs="Arial"/>
                <w:b/>
                <w:bCs/>
                <w:sz w:val="22"/>
                <w:szCs w:val="22"/>
              </w:rPr>
            </w:pPr>
          </w:p>
        </w:tc>
        <w:tc>
          <w:tcPr>
            <w:tcW w:w="1788" w:type="dxa"/>
          </w:tcPr>
          <w:p w14:paraId="7516C4C4" w14:textId="77777777" w:rsidR="00A7017E" w:rsidRPr="003E615C" w:rsidRDefault="00A7017E">
            <w:pPr>
              <w:rPr>
                <w:rFonts w:ascii="Arial" w:hAnsi="Arial" w:cs="Arial"/>
                <w:b/>
                <w:bCs/>
                <w:sz w:val="22"/>
                <w:szCs w:val="22"/>
              </w:rPr>
            </w:pPr>
          </w:p>
        </w:tc>
        <w:tc>
          <w:tcPr>
            <w:tcW w:w="1491" w:type="dxa"/>
          </w:tcPr>
          <w:p w14:paraId="05878E9D" w14:textId="77777777" w:rsidR="00A7017E" w:rsidRPr="003E615C" w:rsidRDefault="00A7017E">
            <w:pPr>
              <w:rPr>
                <w:rFonts w:ascii="Arial" w:hAnsi="Arial" w:cs="Arial"/>
                <w:b/>
                <w:bCs/>
                <w:sz w:val="22"/>
                <w:szCs w:val="22"/>
              </w:rPr>
            </w:pPr>
          </w:p>
        </w:tc>
        <w:tc>
          <w:tcPr>
            <w:tcW w:w="1491" w:type="dxa"/>
          </w:tcPr>
          <w:p w14:paraId="3C76D6CE" w14:textId="77777777" w:rsidR="00A7017E" w:rsidRPr="003E615C" w:rsidRDefault="00A7017E">
            <w:pPr>
              <w:rPr>
                <w:rFonts w:ascii="Arial" w:hAnsi="Arial" w:cs="Arial"/>
                <w:b/>
                <w:bCs/>
                <w:sz w:val="22"/>
                <w:szCs w:val="22"/>
              </w:rPr>
            </w:pPr>
          </w:p>
        </w:tc>
      </w:tr>
      <w:tr w:rsidR="00A7017E" w:rsidRPr="003E615C" w14:paraId="45F2DC95" w14:textId="77777777" w:rsidTr="00A7017E">
        <w:trPr>
          <w:trHeight w:val="294"/>
        </w:trPr>
        <w:tc>
          <w:tcPr>
            <w:tcW w:w="1372" w:type="dxa"/>
          </w:tcPr>
          <w:p w14:paraId="56E6B98B" w14:textId="77777777" w:rsidR="00A7017E" w:rsidRPr="003E615C" w:rsidRDefault="00A7017E">
            <w:pPr>
              <w:rPr>
                <w:rFonts w:ascii="Arial" w:hAnsi="Arial" w:cs="Arial"/>
                <w:b/>
                <w:bCs/>
                <w:sz w:val="22"/>
                <w:szCs w:val="22"/>
              </w:rPr>
            </w:pPr>
          </w:p>
        </w:tc>
        <w:tc>
          <w:tcPr>
            <w:tcW w:w="4593" w:type="dxa"/>
          </w:tcPr>
          <w:p w14:paraId="6C68F730" w14:textId="77777777" w:rsidR="00A7017E" w:rsidRPr="003E615C" w:rsidRDefault="00A7017E">
            <w:pPr>
              <w:rPr>
                <w:rFonts w:ascii="Arial" w:hAnsi="Arial" w:cs="Arial"/>
                <w:b/>
                <w:bCs/>
                <w:sz w:val="22"/>
                <w:szCs w:val="22"/>
              </w:rPr>
            </w:pPr>
          </w:p>
        </w:tc>
        <w:tc>
          <w:tcPr>
            <w:tcW w:w="1788" w:type="dxa"/>
          </w:tcPr>
          <w:p w14:paraId="11DFE9A5" w14:textId="77777777" w:rsidR="00A7017E" w:rsidRPr="003E615C" w:rsidRDefault="00A7017E">
            <w:pPr>
              <w:rPr>
                <w:rFonts w:ascii="Arial" w:hAnsi="Arial" w:cs="Arial"/>
                <w:b/>
                <w:bCs/>
                <w:sz w:val="22"/>
                <w:szCs w:val="22"/>
              </w:rPr>
            </w:pPr>
          </w:p>
        </w:tc>
        <w:tc>
          <w:tcPr>
            <w:tcW w:w="1491" w:type="dxa"/>
          </w:tcPr>
          <w:p w14:paraId="5613267F" w14:textId="77777777" w:rsidR="00A7017E" w:rsidRPr="003E615C" w:rsidRDefault="00A7017E">
            <w:pPr>
              <w:rPr>
                <w:rFonts w:ascii="Arial" w:hAnsi="Arial" w:cs="Arial"/>
                <w:b/>
                <w:bCs/>
                <w:sz w:val="22"/>
                <w:szCs w:val="22"/>
              </w:rPr>
            </w:pPr>
          </w:p>
        </w:tc>
        <w:tc>
          <w:tcPr>
            <w:tcW w:w="1491" w:type="dxa"/>
          </w:tcPr>
          <w:p w14:paraId="37B8C1E2" w14:textId="77777777" w:rsidR="00A7017E" w:rsidRPr="003E615C" w:rsidRDefault="00A7017E">
            <w:pPr>
              <w:rPr>
                <w:rFonts w:ascii="Arial" w:hAnsi="Arial" w:cs="Arial"/>
                <w:b/>
                <w:bCs/>
                <w:sz w:val="22"/>
                <w:szCs w:val="22"/>
              </w:rPr>
            </w:pPr>
          </w:p>
        </w:tc>
      </w:tr>
      <w:tr w:rsidR="00A7017E" w:rsidRPr="003E615C" w14:paraId="0507338A" w14:textId="77777777" w:rsidTr="00A7017E">
        <w:trPr>
          <w:trHeight w:val="294"/>
        </w:trPr>
        <w:tc>
          <w:tcPr>
            <w:tcW w:w="1372" w:type="dxa"/>
          </w:tcPr>
          <w:p w14:paraId="11052609" w14:textId="77777777" w:rsidR="00A7017E" w:rsidRPr="003E615C" w:rsidRDefault="00A7017E">
            <w:pPr>
              <w:rPr>
                <w:rFonts w:ascii="Arial" w:hAnsi="Arial" w:cs="Arial"/>
                <w:b/>
                <w:bCs/>
                <w:sz w:val="22"/>
                <w:szCs w:val="22"/>
              </w:rPr>
            </w:pPr>
          </w:p>
        </w:tc>
        <w:tc>
          <w:tcPr>
            <w:tcW w:w="4593" w:type="dxa"/>
          </w:tcPr>
          <w:p w14:paraId="0D90DBF3" w14:textId="77777777" w:rsidR="00A7017E" w:rsidRPr="003E615C" w:rsidRDefault="00A7017E">
            <w:pPr>
              <w:rPr>
                <w:rFonts w:ascii="Arial" w:hAnsi="Arial" w:cs="Arial"/>
                <w:b/>
                <w:bCs/>
                <w:sz w:val="22"/>
                <w:szCs w:val="22"/>
              </w:rPr>
            </w:pPr>
          </w:p>
        </w:tc>
        <w:tc>
          <w:tcPr>
            <w:tcW w:w="1788" w:type="dxa"/>
          </w:tcPr>
          <w:p w14:paraId="0952A0FE" w14:textId="77777777" w:rsidR="00A7017E" w:rsidRPr="003E615C" w:rsidRDefault="00A7017E">
            <w:pPr>
              <w:rPr>
                <w:rFonts w:ascii="Arial" w:hAnsi="Arial" w:cs="Arial"/>
                <w:b/>
                <w:bCs/>
                <w:sz w:val="22"/>
                <w:szCs w:val="22"/>
              </w:rPr>
            </w:pPr>
          </w:p>
        </w:tc>
        <w:tc>
          <w:tcPr>
            <w:tcW w:w="1491" w:type="dxa"/>
          </w:tcPr>
          <w:p w14:paraId="41F6EE17" w14:textId="77777777" w:rsidR="00A7017E" w:rsidRPr="003E615C" w:rsidRDefault="00A7017E">
            <w:pPr>
              <w:rPr>
                <w:rFonts w:ascii="Arial" w:hAnsi="Arial" w:cs="Arial"/>
                <w:b/>
                <w:bCs/>
                <w:sz w:val="22"/>
                <w:szCs w:val="22"/>
              </w:rPr>
            </w:pPr>
          </w:p>
        </w:tc>
        <w:tc>
          <w:tcPr>
            <w:tcW w:w="1491" w:type="dxa"/>
          </w:tcPr>
          <w:p w14:paraId="3918BC93" w14:textId="77777777" w:rsidR="00A7017E" w:rsidRPr="003E615C" w:rsidRDefault="00A7017E">
            <w:pPr>
              <w:rPr>
                <w:rFonts w:ascii="Arial" w:hAnsi="Arial" w:cs="Arial"/>
                <w:b/>
                <w:bCs/>
                <w:sz w:val="22"/>
                <w:szCs w:val="22"/>
              </w:rPr>
            </w:pPr>
          </w:p>
        </w:tc>
      </w:tr>
    </w:tbl>
    <w:p w14:paraId="0050EA56" w14:textId="77777777" w:rsidR="00970CB3" w:rsidRPr="003E615C" w:rsidRDefault="00970CB3">
      <w:pPr>
        <w:rPr>
          <w:rFonts w:ascii="Arial" w:hAnsi="Arial" w:cs="Arial"/>
          <w:b/>
          <w:bCs/>
          <w:sz w:val="22"/>
          <w:szCs w:val="22"/>
        </w:rPr>
      </w:pPr>
    </w:p>
    <w:p w14:paraId="37E52291" w14:textId="5A25AAA2" w:rsidR="0082468D" w:rsidRPr="003E615C" w:rsidRDefault="00970CB3" w:rsidP="0082468D">
      <w:pPr>
        <w:jc w:val="center"/>
        <w:rPr>
          <w:rFonts w:ascii="Arial" w:hAnsi="Arial" w:cs="Arial"/>
          <w:sz w:val="20"/>
          <w:szCs w:val="20"/>
        </w:rPr>
      </w:pPr>
      <w:r w:rsidRPr="003E615C">
        <w:rPr>
          <w:rFonts w:ascii="Arial" w:hAnsi="Arial" w:cs="Arial"/>
          <w:b/>
          <w:bCs/>
          <w:sz w:val="20"/>
          <w:szCs w:val="20"/>
        </w:rPr>
        <w:t xml:space="preserve">*Additional notes: </w:t>
      </w:r>
      <w:r w:rsidRPr="003E615C">
        <w:rPr>
          <w:rFonts w:ascii="Arial" w:hAnsi="Arial" w:cs="Arial"/>
          <w:sz w:val="20"/>
          <w:szCs w:val="20"/>
        </w:rPr>
        <w:t>Please leave details here</w:t>
      </w:r>
      <w:r w:rsidR="00A6339A" w:rsidRPr="003E615C">
        <w:rPr>
          <w:rFonts w:ascii="Arial" w:hAnsi="Arial" w:cs="Arial"/>
          <w:sz w:val="20"/>
          <w:szCs w:val="20"/>
        </w:rPr>
        <w:t xml:space="preserve"> of your reason for your return </w:t>
      </w:r>
      <w:r w:rsidRPr="003E615C">
        <w:rPr>
          <w:rFonts w:ascii="Arial" w:hAnsi="Arial" w:cs="Arial"/>
          <w:sz w:val="20"/>
          <w:szCs w:val="20"/>
        </w:rPr>
        <w:t>(or any other extra notes for your return)</w:t>
      </w:r>
    </w:p>
    <w:p w14:paraId="51CDDED8" w14:textId="2CC8D998" w:rsidR="00220AD9" w:rsidRPr="003E615C" w:rsidRDefault="00065CB8" w:rsidP="0082468D">
      <w:pPr>
        <w:jc w:val="center"/>
        <w:rPr>
          <w:rFonts w:ascii="Arial" w:hAnsi="Arial" w:cs="Arial"/>
          <w:sz w:val="20"/>
          <w:szCs w:val="20"/>
        </w:rPr>
      </w:pPr>
      <w:r w:rsidRPr="003E615C">
        <w:rPr>
          <w:rFonts w:ascii="Arial" w:hAnsi="Arial" w:cs="Arial"/>
          <w:b/>
          <w:bCs/>
          <w:noProof/>
          <w:sz w:val="22"/>
          <w:szCs w:val="22"/>
        </w:rPr>
        <mc:AlternateContent>
          <mc:Choice Requires="wps">
            <w:drawing>
              <wp:anchor distT="0" distB="0" distL="114300" distR="114300" simplePos="0" relativeHeight="251657216" behindDoc="0" locked="0" layoutInCell="1" allowOverlap="1" wp14:anchorId="356E9D70" wp14:editId="72BBA8C0">
                <wp:simplePos x="0" y="0"/>
                <wp:positionH relativeFrom="column">
                  <wp:posOffset>4418330</wp:posOffset>
                </wp:positionH>
                <wp:positionV relativeFrom="paragraph">
                  <wp:posOffset>131282</wp:posOffset>
                </wp:positionV>
                <wp:extent cx="219075" cy="144780"/>
                <wp:effectExtent l="0" t="0" r="952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2798D" id="Rectangle 4" o:spid="_x0000_s1026" style="position:absolute;margin-left:347.9pt;margin-top:10.35pt;width:17.25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"/>
            </w:pict>
          </mc:Fallback>
        </mc:AlternateContent>
      </w:r>
    </w:p>
    <w:p w14:paraId="61EAE9B2" w14:textId="450A075A" w:rsidR="00B906AD" w:rsidRPr="003E615C" w:rsidRDefault="00970CB3" w:rsidP="00970CB3">
      <w:pPr>
        <w:jc w:val="center"/>
        <w:rPr>
          <w:rFonts w:ascii="Arial" w:hAnsi="Arial" w:cs="Arial"/>
          <w:b/>
          <w:bCs/>
          <w:sz w:val="22"/>
          <w:szCs w:val="22"/>
        </w:rPr>
      </w:pPr>
      <w:r w:rsidRPr="003E615C">
        <w:rPr>
          <w:rFonts w:ascii="Arial" w:hAnsi="Arial" w:cs="Arial"/>
          <w:b/>
          <w:bCs/>
          <w:sz w:val="22"/>
          <w:szCs w:val="22"/>
        </w:rPr>
        <w:t xml:space="preserve">*Tick Here For Refund             </w:t>
      </w:r>
    </w:p>
    <w:p w14:paraId="0C143AB8" w14:textId="77777777" w:rsidR="00970CB3" w:rsidRPr="003E615C" w:rsidRDefault="00341AC6" w:rsidP="00970CB3">
      <w:pPr>
        <w:jc w:val="center"/>
        <w:rPr>
          <w:rFonts w:ascii="Arial" w:hAnsi="Arial" w:cs="Arial"/>
          <w:b/>
          <w:bCs/>
          <w:sz w:val="22"/>
          <w:szCs w:val="22"/>
        </w:rPr>
      </w:pPr>
      <w:r w:rsidRPr="003E615C">
        <w:rPr>
          <w:rFonts w:ascii="Arial" w:hAnsi="Arial" w:cs="Arial"/>
          <w:noProof/>
          <w:sz w:val="22"/>
          <w:szCs w:val="22"/>
          <w:lang w:val="en-US" w:eastAsia="zh-TW"/>
        </w:rPr>
        <mc:AlternateContent>
          <mc:Choice Requires="wps">
            <w:drawing>
              <wp:anchor distT="0" distB="0" distL="114300" distR="114300" simplePos="0" relativeHeight="251656192" behindDoc="0" locked="0" layoutInCell="1" allowOverlap="1" wp14:anchorId="1C73C30D" wp14:editId="4D2C5BEC">
                <wp:simplePos x="0" y="0"/>
                <wp:positionH relativeFrom="column">
                  <wp:posOffset>199222</wp:posOffset>
                </wp:positionH>
                <wp:positionV relativeFrom="paragraph">
                  <wp:posOffset>106488</wp:posOffset>
                </wp:positionV>
                <wp:extent cx="6810375" cy="655608"/>
                <wp:effectExtent l="0" t="0" r="2857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55608"/>
                        </a:xfrm>
                        <a:prstGeom prst="rect">
                          <a:avLst/>
                        </a:prstGeom>
                        <a:solidFill>
                          <a:srgbClr val="FFFFFF"/>
                        </a:solidFill>
                        <a:ln w="9525">
                          <a:solidFill>
                            <a:srgbClr val="000000"/>
                          </a:solidFill>
                          <a:miter lim="800000"/>
                          <a:headEnd/>
                          <a:tailEnd/>
                        </a:ln>
                      </wps:spPr>
                      <wps:txbx>
                        <w:txbxContent>
                          <w:p w14:paraId="2577D7DB" w14:textId="494794D6" w:rsidR="00A6339A" w:rsidRPr="00A7017E" w:rsidRDefault="00A6339A">
                            <w:pPr>
                              <w:rPr>
                                <w:rFonts w:ascii="Arial" w:hAnsi="Arial" w:cs="Arial"/>
                                <w:color w:val="D9D9D9"/>
                                <w:sz w:val="22"/>
                              </w:rPr>
                            </w:pPr>
                            <w:r w:rsidRPr="00A7017E">
                              <w:rPr>
                                <w:rFonts w:ascii="Arial" w:hAnsi="Arial" w:cs="Arial"/>
                                <w:color w:val="D9D9D9"/>
                                <w:sz w:val="22"/>
                              </w:rPr>
                              <w:t>*Write additional notes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3C30D" id="_x0000_t202" coordsize="21600,21600" o:spt="202" path="m,l,21600r21600,l21600,xe">
                <v:stroke joinstyle="miter"/>
                <v:path gradientshapeok="t" o:connecttype="rect"/>
              </v:shapetype>
              <v:shape id="Text Box 3" o:spid="_x0000_s1026" type="#_x0000_t202" style="position:absolute;left:0;text-align:left;margin-left:15.7pt;margin-top:8.4pt;width:536.25pt;height:5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">
                <v:textbox>
                  <w:txbxContent>
                    <w:p w14:paraId="2577D7DB" w14:textId="494794D6" w:rsidR="00A6339A" w:rsidRPr="00A7017E" w:rsidRDefault="00A6339A">
                      <w:pPr>
                        <w:rPr>
                          <w:rFonts w:ascii="Arial" w:hAnsi="Arial" w:cs="Arial"/>
                          <w:color w:val="D9D9D9"/>
                          <w:sz w:val="22"/>
                        </w:rPr>
                      </w:pPr>
                      <w:r w:rsidRPr="00A7017E">
                        <w:rPr>
                          <w:rFonts w:ascii="Arial" w:hAnsi="Arial" w:cs="Arial"/>
                          <w:color w:val="D9D9D9"/>
                          <w:sz w:val="22"/>
                        </w:rPr>
                        <w:t>*Write additional notes here..</w:t>
                      </w:r>
                    </w:p>
                  </w:txbxContent>
                </v:textbox>
              </v:shape>
            </w:pict>
          </mc:Fallback>
        </mc:AlternateContent>
      </w:r>
    </w:p>
    <w:p w14:paraId="7F1D4B47" w14:textId="77777777" w:rsidR="00B906AD" w:rsidRPr="003E615C" w:rsidRDefault="00B906AD" w:rsidP="00B900DF">
      <w:pPr>
        <w:jc w:val="both"/>
        <w:rPr>
          <w:rFonts w:ascii="Arial" w:hAnsi="Arial" w:cs="Arial"/>
          <w:sz w:val="22"/>
          <w:szCs w:val="22"/>
        </w:rPr>
      </w:pPr>
    </w:p>
    <w:p w14:paraId="21DDE9F7" w14:textId="77777777" w:rsidR="00220AD9" w:rsidRPr="003E615C" w:rsidRDefault="00220AD9" w:rsidP="00B900DF">
      <w:pPr>
        <w:jc w:val="both"/>
        <w:rPr>
          <w:rFonts w:ascii="Arial" w:hAnsi="Arial" w:cs="Arial"/>
          <w:sz w:val="22"/>
          <w:szCs w:val="22"/>
        </w:rPr>
      </w:pPr>
    </w:p>
    <w:p w14:paraId="59657648" w14:textId="77777777" w:rsidR="00220AD9" w:rsidRPr="003E615C" w:rsidRDefault="00220AD9">
      <w:pPr>
        <w:rPr>
          <w:rFonts w:ascii="Arial" w:hAnsi="Arial" w:cs="Arial"/>
          <w:sz w:val="22"/>
          <w:szCs w:val="22"/>
        </w:rPr>
      </w:pPr>
    </w:p>
    <w:p w14:paraId="7FF2AD60" w14:textId="77777777" w:rsidR="00B906AD" w:rsidRPr="003E615C" w:rsidRDefault="00B906AD">
      <w:pPr>
        <w:rPr>
          <w:rFonts w:ascii="Arial" w:hAnsi="Arial" w:cs="Arial"/>
          <w:b/>
          <w:sz w:val="22"/>
          <w:szCs w:val="22"/>
          <w:u w:val="single"/>
        </w:rPr>
      </w:pPr>
    </w:p>
    <w:p w14:paraId="60333315" w14:textId="77777777" w:rsidR="00D52401" w:rsidRPr="003E615C" w:rsidRDefault="00D52401">
      <w:pPr>
        <w:rPr>
          <w:rFonts w:ascii="Arial" w:hAnsi="Arial" w:cs="Arial"/>
          <w:b/>
          <w:sz w:val="22"/>
          <w:szCs w:val="22"/>
          <w:u w:val="single"/>
        </w:rPr>
      </w:pPr>
    </w:p>
    <w:p w14:paraId="6483E62F" w14:textId="77777777" w:rsidR="00065CB8" w:rsidRPr="003E615C" w:rsidRDefault="00065CB8">
      <w:pPr>
        <w:rPr>
          <w:rFonts w:ascii="Arial" w:hAnsi="Arial" w:cs="Arial"/>
          <w:b/>
          <w:sz w:val="18"/>
          <w:szCs w:val="18"/>
          <w:u w:val="single"/>
        </w:rPr>
      </w:pPr>
      <w:r w:rsidRPr="003E615C">
        <w:rPr>
          <w:rFonts w:ascii="Arial" w:hAnsi="Arial" w:cs="Arial"/>
          <w:b/>
          <w:sz w:val="18"/>
          <w:szCs w:val="18"/>
          <w:u w:val="single"/>
        </w:rPr>
        <w:t xml:space="preserve">Returns </w:t>
      </w:r>
      <w:r w:rsidR="00220AD9" w:rsidRPr="003E615C">
        <w:rPr>
          <w:rFonts w:ascii="Arial" w:hAnsi="Arial" w:cs="Arial"/>
          <w:b/>
          <w:sz w:val="18"/>
          <w:szCs w:val="18"/>
          <w:u w:val="single"/>
        </w:rPr>
        <w:t>Address:</w:t>
      </w:r>
      <w:r w:rsidR="00D52401" w:rsidRPr="003E615C">
        <w:rPr>
          <w:rFonts w:ascii="Arial" w:hAnsi="Arial" w:cs="Arial"/>
          <w:b/>
          <w:sz w:val="18"/>
          <w:szCs w:val="18"/>
          <w:u w:val="single"/>
        </w:rPr>
        <w:t xml:space="preserve">    </w:t>
      </w:r>
    </w:p>
    <w:p w14:paraId="6B76185D" w14:textId="00AFCFE7" w:rsidR="00E61F35" w:rsidRPr="003E615C" w:rsidRDefault="00065CB8">
      <w:pPr>
        <w:rPr>
          <w:rFonts w:ascii="Arial" w:hAnsi="Arial" w:cs="Arial"/>
          <w:bCs/>
          <w:sz w:val="18"/>
          <w:szCs w:val="18"/>
        </w:rPr>
      </w:pPr>
      <w:r w:rsidRPr="003E615C">
        <w:rPr>
          <w:rFonts w:ascii="Arial" w:hAnsi="Arial" w:cs="Arial"/>
          <w:bCs/>
          <w:sz w:val="18"/>
          <w:szCs w:val="18"/>
        </w:rPr>
        <w:t>Returns</w:t>
      </w:r>
      <w:r w:rsidR="00D52401" w:rsidRPr="003E615C">
        <w:rPr>
          <w:rFonts w:ascii="Arial" w:hAnsi="Arial" w:cs="Arial"/>
          <w:bCs/>
          <w:sz w:val="18"/>
          <w:szCs w:val="18"/>
        </w:rPr>
        <w:t xml:space="preserve">  </w:t>
      </w:r>
    </w:p>
    <w:p w14:paraId="71498FC1" w14:textId="77777777" w:rsidR="00065CB8" w:rsidRPr="003E615C" w:rsidRDefault="00215041">
      <w:pPr>
        <w:rPr>
          <w:rFonts w:ascii="Arial" w:hAnsi="Arial" w:cs="Arial"/>
          <w:sz w:val="18"/>
          <w:szCs w:val="18"/>
        </w:rPr>
      </w:pPr>
      <w:r w:rsidRPr="003E615C">
        <w:rPr>
          <w:rFonts w:ascii="Arial" w:hAnsi="Arial" w:cs="Arial"/>
          <w:sz w:val="18"/>
          <w:szCs w:val="18"/>
        </w:rPr>
        <w:t>Townfields Saddlers Ltd</w:t>
      </w:r>
    </w:p>
    <w:p w14:paraId="6868435D" w14:textId="44E07086" w:rsidR="00E61F35" w:rsidRPr="003E615C" w:rsidRDefault="00215041">
      <w:pPr>
        <w:rPr>
          <w:rFonts w:ascii="Arial" w:hAnsi="Arial" w:cs="Arial"/>
          <w:b/>
          <w:sz w:val="18"/>
          <w:szCs w:val="18"/>
          <w:u w:val="single"/>
        </w:rPr>
      </w:pPr>
      <w:r w:rsidRPr="003E615C">
        <w:rPr>
          <w:rFonts w:ascii="Arial" w:hAnsi="Arial" w:cs="Arial"/>
          <w:sz w:val="18"/>
          <w:szCs w:val="18"/>
        </w:rPr>
        <w:t>Butt Lane</w:t>
      </w:r>
      <w:r w:rsidR="00A119B7" w:rsidRPr="003E615C">
        <w:rPr>
          <w:rFonts w:ascii="Arial" w:hAnsi="Arial" w:cs="Arial"/>
          <w:sz w:val="18"/>
          <w:szCs w:val="18"/>
        </w:rPr>
        <w:t xml:space="preserve">, </w:t>
      </w:r>
      <w:proofErr w:type="spellStart"/>
      <w:r w:rsidRPr="003E615C">
        <w:rPr>
          <w:rFonts w:ascii="Arial" w:hAnsi="Arial" w:cs="Arial"/>
          <w:sz w:val="18"/>
          <w:szCs w:val="18"/>
        </w:rPr>
        <w:t>Allesley</w:t>
      </w:r>
      <w:proofErr w:type="spellEnd"/>
      <w:r w:rsidR="00A119B7" w:rsidRPr="003E615C">
        <w:rPr>
          <w:rFonts w:ascii="Arial" w:hAnsi="Arial" w:cs="Arial"/>
          <w:sz w:val="18"/>
          <w:szCs w:val="18"/>
        </w:rPr>
        <w:t xml:space="preserve">, </w:t>
      </w:r>
      <w:r w:rsidRPr="003E615C">
        <w:rPr>
          <w:rFonts w:ascii="Arial" w:hAnsi="Arial" w:cs="Arial"/>
          <w:sz w:val="18"/>
          <w:szCs w:val="18"/>
        </w:rPr>
        <w:t>Coventry</w:t>
      </w:r>
      <w:r w:rsidR="00A119B7" w:rsidRPr="003E615C">
        <w:rPr>
          <w:rFonts w:ascii="Arial" w:hAnsi="Arial" w:cs="Arial"/>
          <w:sz w:val="18"/>
          <w:szCs w:val="18"/>
        </w:rPr>
        <w:t xml:space="preserve">, </w:t>
      </w:r>
      <w:r w:rsidRPr="003E615C">
        <w:rPr>
          <w:rFonts w:ascii="Arial" w:hAnsi="Arial" w:cs="Arial"/>
          <w:sz w:val="18"/>
          <w:szCs w:val="18"/>
        </w:rPr>
        <w:t>CV5 9FE</w:t>
      </w:r>
    </w:p>
    <w:p w14:paraId="3E5BD240" w14:textId="77777777" w:rsidR="00220AD9" w:rsidRPr="003E615C" w:rsidRDefault="00220AD9">
      <w:pPr>
        <w:rPr>
          <w:rFonts w:ascii="Arial" w:hAnsi="Arial" w:cs="Arial"/>
          <w:sz w:val="18"/>
          <w:szCs w:val="18"/>
        </w:rPr>
      </w:pPr>
      <w:r w:rsidRPr="003E615C">
        <w:rPr>
          <w:rFonts w:ascii="Arial" w:hAnsi="Arial" w:cs="Arial"/>
          <w:b/>
          <w:sz w:val="18"/>
          <w:szCs w:val="18"/>
        </w:rPr>
        <w:t>Telephone number:</w:t>
      </w:r>
      <w:r w:rsidR="00215041" w:rsidRPr="003E615C">
        <w:rPr>
          <w:rFonts w:ascii="Arial" w:hAnsi="Arial" w:cs="Arial"/>
          <w:sz w:val="18"/>
          <w:szCs w:val="18"/>
        </w:rPr>
        <w:t xml:space="preserve"> 02476 402474</w:t>
      </w:r>
    </w:p>
    <w:p w14:paraId="639DB46B" w14:textId="51DC58C6" w:rsidR="008C3E6E" w:rsidRPr="003E615C" w:rsidRDefault="00B906AD">
      <w:pPr>
        <w:rPr>
          <w:rFonts w:ascii="Arial" w:hAnsi="Arial" w:cs="Arial"/>
          <w:sz w:val="18"/>
          <w:szCs w:val="18"/>
        </w:rPr>
      </w:pPr>
      <w:r w:rsidRPr="003E615C">
        <w:rPr>
          <w:rFonts w:ascii="Arial" w:hAnsi="Arial" w:cs="Arial"/>
          <w:b/>
          <w:sz w:val="18"/>
          <w:szCs w:val="18"/>
        </w:rPr>
        <w:t>Email:</w:t>
      </w:r>
      <w:r w:rsidRPr="003E615C">
        <w:rPr>
          <w:rFonts w:ascii="Arial" w:hAnsi="Arial" w:cs="Arial"/>
          <w:sz w:val="18"/>
          <w:szCs w:val="18"/>
        </w:rPr>
        <w:t xml:space="preserve"> </w:t>
      </w:r>
      <w:hyperlink r:id="rId8" w:history="1">
        <w:r w:rsidR="007E78F1" w:rsidRPr="003E615C">
          <w:rPr>
            <w:rStyle w:val="Hyperlink"/>
            <w:rFonts w:ascii="Arial" w:hAnsi="Arial" w:cs="Arial"/>
            <w:sz w:val="20"/>
            <w:szCs w:val="20"/>
          </w:rPr>
          <w:t>sales@townfields.com</w:t>
        </w:r>
      </w:hyperlink>
    </w:p>
    <w:p w14:paraId="341F5E8A" w14:textId="77777777" w:rsidR="00215041" w:rsidRPr="003E615C" w:rsidRDefault="00215041">
      <w:pPr>
        <w:rPr>
          <w:rFonts w:ascii="Arial" w:hAnsi="Arial" w:cs="Arial"/>
          <w:sz w:val="18"/>
          <w:szCs w:val="18"/>
        </w:rPr>
      </w:pPr>
      <w:r w:rsidRPr="003E615C">
        <w:rPr>
          <w:rFonts w:ascii="Arial" w:hAnsi="Arial" w:cs="Arial"/>
          <w:sz w:val="18"/>
          <w:szCs w:val="18"/>
        </w:rPr>
        <w:t>www.townfields.com</w:t>
      </w:r>
    </w:p>
    <w:p w14:paraId="327A9CAA" w14:textId="77777777" w:rsidR="00970CB3" w:rsidRPr="003E615C" w:rsidRDefault="00D52401" w:rsidP="00B906AD">
      <w:pPr>
        <w:jc w:val="center"/>
        <w:rPr>
          <w:rFonts w:ascii="Arial" w:hAnsi="Arial" w:cs="Arial"/>
          <w:b/>
          <w:bCs/>
          <w:sz w:val="15"/>
          <w:szCs w:val="15"/>
          <w:u w:val="single"/>
        </w:rPr>
      </w:pPr>
      <w:r w:rsidRPr="003E615C">
        <w:rPr>
          <w:rFonts w:ascii="Arial" w:hAnsi="Arial" w:cs="Arial"/>
          <w:b/>
          <w:bCs/>
          <w:sz w:val="15"/>
          <w:szCs w:val="15"/>
          <w:u w:val="single"/>
        </w:rPr>
        <w:t>G</w:t>
      </w:r>
      <w:r w:rsidR="00B906AD" w:rsidRPr="003E615C">
        <w:rPr>
          <w:rFonts w:ascii="Arial" w:hAnsi="Arial" w:cs="Arial"/>
          <w:b/>
          <w:bCs/>
          <w:sz w:val="15"/>
          <w:szCs w:val="15"/>
          <w:u w:val="single"/>
        </w:rPr>
        <w:t>eneral Returns</w:t>
      </w:r>
      <w:r w:rsidR="00970CB3" w:rsidRPr="003E615C">
        <w:rPr>
          <w:rFonts w:ascii="Arial" w:hAnsi="Arial" w:cs="Arial"/>
          <w:b/>
          <w:bCs/>
          <w:sz w:val="15"/>
          <w:szCs w:val="15"/>
          <w:u w:val="single"/>
        </w:rPr>
        <w:t xml:space="preserve"> Information</w:t>
      </w:r>
    </w:p>
    <w:p w14:paraId="24D8F901" w14:textId="77777777" w:rsidR="00A7017E" w:rsidRPr="003E615C" w:rsidRDefault="00A7017E" w:rsidP="00B906AD">
      <w:pPr>
        <w:jc w:val="center"/>
        <w:rPr>
          <w:rFonts w:ascii="Arial" w:hAnsi="Arial" w:cs="Arial"/>
          <w:b/>
          <w:bCs/>
          <w:sz w:val="16"/>
          <w:szCs w:val="16"/>
          <w:u w:val="single"/>
        </w:rPr>
      </w:pPr>
    </w:p>
    <w:p w14:paraId="01A60EDB" w14:textId="77777777" w:rsidR="00A119B7" w:rsidRPr="003E615C" w:rsidRDefault="00B906AD" w:rsidP="00B906AD">
      <w:pPr>
        <w:jc w:val="center"/>
        <w:rPr>
          <w:rFonts w:ascii="Arial" w:hAnsi="Arial" w:cs="Arial"/>
          <w:sz w:val="16"/>
          <w:szCs w:val="16"/>
        </w:rPr>
      </w:pPr>
      <w:r w:rsidRPr="003E615C">
        <w:rPr>
          <w:rFonts w:ascii="Arial" w:hAnsi="Arial" w:cs="Arial"/>
          <w:sz w:val="16"/>
          <w:szCs w:val="16"/>
        </w:rPr>
        <w:t xml:space="preserve">You may return your item for refund within </w:t>
      </w:r>
      <w:r w:rsidRPr="003E615C">
        <w:rPr>
          <w:rFonts w:ascii="Arial" w:hAnsi="Arial" w:cs="Arial"/>
          <w:b/>
          <w:bCs/>
          <w:sz w:val="16"/>
          <w:szCs w:val="16"/>
        </w:rPr>
        <w:t>30 days of purchase</w:t>
      </w:r>
      <w:r w:rsidRPr="003E615C">
        <w:rPr>
          <w:rFonts w:ascii="Arial" w:hAnsi="Arial" w:cs="Arial"/>
          <w:sz w:val="16"/>
          <w:szCs w:val="16"/>
        </w:rPr>
        <w:t>.</w:t>
      </w:r>
    </w:p>
    <w:p w14:paraId="32D56DA3" w14:textId="1415F220" w:rsidR="00B906AD" w:rsidRPr="003E615C" w:rsidRDefault="00B906AD" w:rsidP="00B906AD">
      <w:pPr>
        <w:jc w:val="center"/>
        <w:rPr>
          <w:rFonts w:ascii="Arial" w:hAnsi="Arial" w:cs="Arial"/>
          <w:sz w:val="16"/>
          <w:szCs w:val="16"/>
        </w:rPr>
      </w:pPr>
      <w:r w:rsidRPr="003E615C">
        <w:rPr>
          <w:rFonts w:ascii="Arial" w:hAnsi="Arial" w:cs="Arial"/>
          <w:sz w:val="16"/>
          <w:szCs w:val="16"/>
        </w:rPr>
        <w:t xml:space="preserve"> Please see</w:t>
      </w:r>
      <w:r w:rsidRPr="003E615C">
        <w:rPr>
          <w:rFonts w:ascii="Arial" w:hAnsi="Arial" w:cs="Arial"/>
          <w:b/>
          <w:bCs/>
          <w:sz w:val="16"/>
          <w:szCs w:val="16"/>
        </w:rPr>
        <w:t xml:space="preserve"> Returns Procedure</w:t>
      </w:r>
      <w:r w:rsidRPr="003E615C">
        <w:rPr>
          <w:rFonts w:ascii="Arial" w:hAnsi="Arial" w:cs="Arial"/>
          <w:sz w:val="16"/>
          <w:szCs w:val="16"/>
        </w:rPr>
        <w:t xml:space="preserve"> Below for details on sending your item back to us. Any refunds made will be </w:t>
      </w:r>
      <w:r w:rsidR="00E61F35" w:rsidRPr="003E615C">
        <w:rPr>
          <w:rFonts w:ascii="Arial" w:hAnsi="Arial" w:cs="Arial"/>
          <w:sz w:val="16"/>
          <w:szCs w:val="16"/>
        </w:rPr>
        <w:t>processed</w:t>
      </w:r>
      <w:r w:rsidRPr="003E615C">
        <w:rPr>
          <w:rFonts w:ascii="Arial" w:hAnsi="Arial" w:cs="Arial"/>
          <w:sz w:val="16"/>
          <w:szCs w:val="16"/>
        </w:rPr>
        <w:t xml:space="preserve"> using the original payment method.</w:t>
      </w:r>
    </w:p>
    <w:p w14:paraId="1299539C" w14:textId="6A3E6DBF" w:rsidR="00A119B7" w:rsidRPr="003E615C" w:rsidRDefault="00A119B7" w:rsidP="00B906AD">
      <w:pPr>
        <w:jc w:val="center"/>
        <w:rPr>
          <w:rFonts w:ascii="Arial" w:hAnsi="Arial" w:cs="Arial"/>
          <w:sz w:val="16"/>
          <w:szCs w:val="16"/>
        </w:rPr>
      </w:pPr>
      <w:r w:rsidRPr="003E615C">
        <w:rPr>
          <w:rFonts w:ascii="Arial" w:hAnsi="Arial" w:cs="Arial"/>
          <w:sz w:val="16"/>
          <w:szCs w:val="16"/>
        </w:rPr>
        <w:t>The item(s)</w:t>
      </w:r>
      <w:r w:rsidR="00E61F35" w:rsidRPr="003E615C">
        <w:rPr>
          <w:rFonts w:ascii="Arial" w:hAnsi="Arial" w:cs="Arial"/>
          <w:sz w:val="16"/>
          <w:szCs w:val="16"/>
        </w:rPr>
        <w:t>returned</w:t>
      </w:r>
      <w:r w:rsidRPr="003E615C">
        <w:rPr>
          <w:rFonts w:ascii="Arial" w:hAnsi="Arial" w:cs="Arial"/>
          <w:sz w:val="16"/>
          <w:szCs w:val="16"/>
        </w:rPr>
        <w:t xml:space="preserve"> should be in perfect condition and complete with the original packaging/display cards and label’s attached in a resell able condition.</w:t>
      </w:r>
    </w:p>
    <w:p w14:paraId="7BFEA0D3" w14:textId="22DAC0A3" w:rsidR="00A119B7" w:rsidRPr="003E615C" w:rsidRDefault="00A119B7" w:rsidP="00B906AD">
      <w:pPr>
        <w:jc w:val="center"/>
        <w:rPr>
          <w:rFonts w:ascii="Arial" w:hAnsi="Arial" w:cs="Arial"/>
          <w:b/>
          <w:bCs/>
          <w:sz w:val="16"/>
          <w:szCs w:val="16"/>
        </w:rPr>
      </w:pPr>
      <w:r w:rsidRPr="003E615C">
        <w:rPr>
          <w:rFonts w:ascii="Arial" w:hAnsi="Arial" w:cs="Arial"/>
          <w:b/>
          <w:bCs/>
          <w:sz w:val="16"/>
          <w:szCs w:val="16"/>
        </w:rPr>
        <w:t xml:space="preserve">Returned item(s) must be protected with an outer covering i.e. jiffy bag or suitably wrapped. Postage Label’s must </w:t>
      </w:r>
      <w:r w:rsidR="00E61F35" w:rsidRPr="003E615C">
        <w:rPr>
          <w:rFonts w:ascii="Arial" w:hAnsi="Arial" w:cs="Arial"/>
          <w:b/>
          <w:bCs/>
          <w:sz w:val="16"/>
          <w:szCs w:val="16"/>
        </w:rPr>
        <w:t>NOT</w:t>
      </w:r>
      <w:r w:rsidRPr="003E615C">
        <w:rPr>
          <w:rFonts w:ascii="Arial" w:hAnsi="Arial" w:cs="Arial"/>
          <w:b/>
          <w:bCs/>
          <w:sz w:val="16"/>
          <w:szCs w:val="16"/>
        </w:rPr>
        <w:t xml:space="preserve"> be stuck directly onto returned items making then uns</w:t>
      </w:r>
      <w:r w:rsidR="00E61F35" w:rsidRPr="003E615C">
        <w:rPr>
          <w:rFonts w:ascii="Arial" w:hAnsi="Arial" w:cs="Arial"/>
          <w:b/>
          <w:bCs/>
          <w:sz w:val="16"/>
          <w:szCs w:val="16"/>
        </w:rPr>
        <w:t>e</w:t>
      </w:r>
      <w:r w:rsidRPr="003E615C">
        <w:rPr>
          <w:rFonts w:ascii="Arial" w:hAnsi="Arial" w:cs="Arial"/>
          <w:b/>
          <w:bCs/>
          <w:sz w:val="16"/>
          <w:szCs w:val="16"/>
        </w:rPr>
        <w:t>l</w:t>
      </w:r>
      <w:r w:rsidR="00E61F35" w:rsidRPr="003E615C">
        <w:rPr>
          <w:rFonts w:ascii="Arial" w:hAnsi="Arial" w:cs="Arial"/>
          <w:b/>
          <w:bCs/>
          <w:sz w:val="16"/>
          <w:szCs w:val="16"/>
        </w:rPr>
        <w:t xml:space="preserve">l </w:t>
      </w:r>
      <w:r w:rsidRPr="003E615C">
        <w:rPr>
          <w:rFonts w:ascii="Arial" w:hAnsi="Arial" w:cs="Arial"/>
          <w:b/>
          <w:bCs/>
          <w:sz w:val="16"/>
          <w:szCs w:val="16"/>
        </w:rPr>
        <w:t>able.</w:t>
      </w:r>
    </w:p>
    <w:p w14:paraId="60B1109C" w14:textId="1B1DB2DC" w:rsidR="00E61F35" w:rsidRPr="003E615C" w:rsidRDefault="00791427" w:rsidP="00E61F35">
      <w:pPr>
        <w:jc w:val="center"/>
        <w:rPr>
          <w:rFonts w:ascii="Arial" w:hAnsi="Arial" w:cs="Arial"/>
          <w:b/>
          <w:bCs/>
          <w:sz w:val="16"/>
          <w:szCs w:val="16"/>
        </w:rPr>
      </w:pPr>
      <w:r w:rsidRPr="003E615C">
        <w:rPr>
          <w:rFonts w:ascii="Arial" w:hAnsi="Arial" w:cs="Arial"/>
          <w:b/>
          <w:bCs/>
          <w:sz w:val="16"/>
          <w:szCs w:val="16"/>
        </w:rPr>
        <w:t>Please ensure that riding hats and other fragile items are returned well packaged with suitable padding. Any items not returned in this state will be rejected</w:t>
      </w:r>
      <w:r w:rsidR="007E78F1" w:rsidRPr="003E615C">
        <w:rPr>
          <w:rFonts w:ascii="Arial" w:hAnsi="Arial" w:cs="Arial"/>
          <w:b/>
          <w:bCs/>
          <w:sz w:val="16"/>
          <w:szCs w:val="16"/>
        </w:rPr>
        <w:t xml:space="preserve"> due to damage that could be cause</w:t>
      </w:r>
      <w:r w:rsidR="00E61F35" w:rsidRPr="003E615C">
        <w:rPr>
          <w:rFonts w:ascii="Arial" w:hAnsi="Arial" w:cs="Arial"/>
          <w:b/>
          <w:bCs/>
          <w:sz w:val="16"/>
          <w:szCs w:val="16"/>
        </w:rPr>
        <w:t>d</w:t>
      </w:r>
      <w:r w:rsidR="007E78F1" w:rsidRPr="003E615C">
        <w:rPr>
          <w:rFonts w:ascii="Arial" w:hAnsi="Arial" w:cs="Arial"/>
          <w:b/>
          <w:bCs/>
          <w:sz w:val="16"/>
          <w:szCs w:val="16"/>
        </w:rPr>
        <w:t xml:space="preserve"> whilst in transit</w:t>
      </w:r>
      <w:r w:rsidR="00E61F35" w:rsidRPr="003E615C">
        <w:rPr>
          <w:rFonts w:ascii="Arial" w:hAnsi="Arial" w:cs="Arial"/>
          <w:b/>
          <w:bCs/>
          <w:sz w:val="16"/>
          <w:szCs w:val="16"/>
        </w:rPr>
        <w:t>.</w:t>
      </w:r>
    </w:p>
    <w:p w14:paraId="7A5BD5E8" w14:textId="77777777" w:rsidR="00E61F35" w:rsidRPr="003E615C" w:rsidRDefault="00E61F35" w:rsidP="00B906AD">
      <w:pPr>
        <w:jc w:val="center"/>
        <w:rPr>
          <w:rFonts w:ascii="Arial" w:hAnsi="Arial" w:cs="Arial"/>
          <w:b/>
          <w:bCs/>
          <w:sz w:val="16"/>
          <w:szCs w:val="16"/>
        </w:rPr>
      </w:pPr>
    </w:p>
    <w:p w14:paraId="40DBCAA0" w14:textId="7242A1C9" w:rsidR="00B906AD" w:rsidRPr="003E615C" w:rsidRDefault="00B906AD" w:rsidP="00B906AD">
      <w:pPr>
        <w:jc w:val="center"/>
        <w:rPr>
          <w:rFonts w:ascii="Arial" w:hAnsi="Arial" w:cs="Arial"/>
          <w:sz w:val="16"/>
          <w:szCs w:val="16"/>
        </w:rPr>
      </w:pPr>
      <w:r w:rsidRPr="003E615C">
        <w:rPr>
          <w:rFonts w:ascii="Arial" w:hAnsi="Arial" w:cs="Arial"/>
          <w:sz w:val="16"/>
          <w:szCs w:val="16"/>
        </w:rPr>
        <w:t>Personalised and Special order items cannot be cancelled once the order has been processed.</w:t>
      </w:r>
    </w:p>
    <w:p w14:paraId="4AF92FBF" w14:textId="750A88BD" w:rsidR="00B906AD" w:rsidRPr="003E615C" w:rsidRDefault="00B906AD" w:rsidP="00D52401">
      <w:pPr>
        <w:jc w:val="center"/>
        <w:rPr>
          <w:rFonts w:ascii="Arial" w:hAnsi="Arial" w:cs="Arial"/>
          <w:sz w:val="16"/>
          <w:szCs w:val="16"/>
        </w:rPr>
      </w:pPr>
      <w:r w:rsidRPr="003E615C">
        <w:rPr>
          <w:rFonts w:ascii="Arial" w:hAnsi="Arial" w:cs="Arial"/>
          <w:sz w:val="16"/>
          <w:szCs w:val="16"/>
        </w:rPr>
        <w:t>We always aim to complete all refunds as quickly as possible however please allow a maximum of 30 working days for your refund to be completed from the date of return, to allow for the item to arrive back to us by post, to be inspected fully to ensure the item fits the returns criteria and eligible for</w:t>
      </w:r>
      <w:r w:rsidR="00E61F35" w:rsidRPr="003E615C">
        <w:rPr>
          <w:rFonts w:ascii="Arial" w:hAnsi="Arial" w:cs="Arial"/>
          <w:sz w:val="16"/>
          <w:szCs w:val="16"/>
        </w:rPr>
        <w:t xml:space="preserve"> a</w:t>
      </w:r>
      <w:r w:rsidRPr="003E615C">
        <w:rPr>
          <w:rFonts w:ascii="Arial" w:hAnsi="Arial" w:cs="Arial"/>
          <w:sz w:val="16"/>
          <w:szCs w:val="16"/>
        </w:rPr>
        <w:t xml:space="preserve"> refund</w:t>
      </w:r>
      <w:r w:rsidR="00AB1944" w:rsidRPr="003E615C">
        <w:rPr>
          <w:rFonts w:ascii="Arial" w:hAnsi="Arial" w:cs="Arial"/>
          <w:sz w:val="16"/>
          <w:szCs w:val="16"/>
        </w:rPr>
        <w:t xml:space="preserve">, </w:t>
      </w:r>
      <w:r w:rsidRPr="003E615C">
        <w:rPr>
          <w:rFonts w:ascii="Arial" w:hAnsi="Arial" w:cs="Arial"/>
          <w:sz w:val="16"/>
          <w:szCs w:val="16"/>
        </w:rPr>
        <w:t xml:space="preserve">to be authorised by a managerial member of staff. </w:t>
      </w:r>
      <w:r w:rsidR="00AB1944" w:rsidRPr="003E615C">
        <w:rPr>
          <w:rFonts w:ascii="Arial" w:hAnsi="Arial" w:cs="Arial"/>
          <w:sz w:val="16"/>
          <w:szCs w:val="16"/>
        </w:rPr>
        <w:t>A</w:t>
      </w:r>
      <w:r w:rsidRPr="003E615C">
        <w:rPr>
          <w:rFonts w:ascii="Arial" w:hAnsi="Arial" w:cs="Arial"/>
          <w:sz w:val="16"/>
          <w:szCs w:val="16"/>
        </w:rPr>
        <w:t>ny queries plea</w:t>
      </w:r>
      <w:r w:rsidR="00D52401" w:rsidRPr="003E615C">
        <w:rPr>
          <w:rFonts w:ascii="Arial" w:hAnsi="Arial" w:cs="Arial"/>
          <w:sz w:val="16"/>
          <w:szCs w:val="16"/>
        </w:rPr>
        <w:t>se call the shop on 02476402474</w:t>
      </w:r>
      <w:r w:rsidRPr="003E615C">
        <w:rPr>
          <w:rFonts w:ascii="Arial" w:hAnsi="Arial" w:cs="Arial"/>
          <w:sz w:val="16"/>
          <w:szCs w:val="16"/>
        </w:rPr>
        <w:t>, where a member of the team will be more than happy to assist you.</w:t>
      </w:r>
      <w:r w:rsidR="00E61F35" w:rsidRPr="003E615C">
        <w:rPr>
          <w:rFonts w:ascii="Arial" w:hAnsi="Arial" w:cs="Arial"/>
          <w:sz w:val="16"/>
          <w:szCs w:val="16"/>
        </w:rPr>
        <w:t xml:space="preserve"> </w:t>
      </w:r>
      <w:r w:rsidRPr="003E615C">
        <w:rPr>
          <w:rFonts w:ascii="Arial" w:hAnsi="Arial" w:cs="Arial"/>
          <w:sz w:val="16"/>
          <w:szCs w:val="16"/>
        </w:rPr>
        <w:t>Please note that when returning an (unless the</w:t>
      </w:r>
      <w:r w:rsidR="00D52401" w:rsidRPr="003E615C">
        <w:rPr>
          <w:rFonts w:ascii="Arial" w:hAnsi="Arial" w:cs="Arial"/>
          <w:sz w:val="16"/>
          <w:szCs w:val="16"/>
        </w:rPr>
        <w:t xml:space="preserve"> </w:t>
      </w:r>
      <w:r w:rsidRPr="003E615C">
        <w:rPr>
          <w:rFonts w:ascii="Arial" w:hAnsi="Arial" w:cs="Arial"/>
          <w:sz w:val="16"/>
          <w:szCs w:val="16"/>
        </w:rPr>
        <w:t>item is faulty) you will be responsible for the cost of postage of the item(s) back to us</w:t>
      </w:r>
      <w:r w:rsidR="00AB1944" w:rsidRPr="003E615C">
        <w:rPr>
          <w:rFonts w:ascii="Arial" w:hAnsi="Arial" w:cs="Arial"/>
          <w:sz w:val="16"/>
          <w:szCs w:val="16"/>
        </w:rPr>
        <w:t xml:space="preserve">. </w:t>
      </w:r>
    </w:p>
    <w:p w14:paraId="25E6518A" w14:textId="77777777" w:rsidR="005E14C5" w:rsidRPr="003E615C" w:rsidRDefault="005E14C5" w:rsidP="005E14C5">
      <w:pPr>
        <w:jc w:val="center"/>
        <w:rPr>
          <w:rFonts w:ascii="Arial" w:hAnsi="Arial" w:cs="Arial"/>
          <w:b/>
          <w:bCs/>
          <w:sz w:val="20"/>
          <w:szCs w:val="20"/>
          <w:u w:val="single"/>
        </w:rPr>
      </w:pPr>
    </w:p>
    <w:p w14:paraId="11FBA412" w14:textId="38CE9D72" w:rsidR="0082468D" w:rsidRPr="003E615C" w:rsidRDefault="0082468D" w:rsidP="005E14C5">
      <w:pPr>
        <w:jc w:val="center"/>
        <w:rPr>
          <w:rFonts w:ascii="Arial" w:hAnsi="Arial" w:cs="Arial"/>
          <w:b/>
          <w:bCs/>
          <w:sz w:val="20"/>
          <w:szCs w:val="20"/>
          <w:u w:val="single"/>
        </w:rPr>
      </w:pPr>
      <w:r w:rsidRPr="003E615C">
        <w:rPr>
          <w:rFonts w:ascii="Arial" w:hAnsi="Arial" w:cs="Arial"/>
          <w:b/>
          <w:bCs/>
          <w:sz w:val="20"/>
          <w:szCs w:val="20"/>
          <w:u w:val="single"/>
        </w:rPr>
        <w:t>eBay</w:t>
      </w:r>
      <w:r w:rsidR="005E14C5" w:rsidRPr="003E615C">
        <w:rPr>
          <w:rFonts w:ascii="Arial" w:hAnsi="Arial" w:cs="Arial"/>
          <w:b/>
          <w:bCs/>
          <w:sz w:val="20"/>
          <w:szCs w:val="20"/>
          <w:u w:val="single"/>
        </w:rPr>
        <w:t xml:space="preserve"> Returns</w:t>
      </w:r>
    </w:p>
    <w:p w14:paraId="4253BA05" w14:textId="267B4214" w:rsidR="0082468D" w:rsidRPr="004F0BB6" w:rsidRDefault="005E14C5" w:rsidP="005E14C5">
      <w:pPr>
        <w:jc w:val="center"/>
        <w:rPr>
          <w:rFonts w:ascii="Arial" w:hAnsi="Arial" w:cs="Arial"/>
          <w:b/>
          <w:bCs/>
          <w:sz w:val="18"/>
          <w:szCs w:val="18"/>
        </w:rPr>
      </w:pPr>
      <w:r w:rsidRPr="004F0BB6">
        <w:rPr>
          <w:rFonts w:ascii="Arial" w:hAnsi="Arial" w:cs="Arial"/>
          <w:b/>
          <w:bCs/>
          <w:sz w:val="18"/>
          <w:szCs w:val="18"/>
        </w:rPr>
        <w:t>For eBay orders please initiate the return via your eBay account</w:t>
      </w:r>
      <w:r w:rsidR="00065CB8" w:rsidRPr="004F0BB6">
        <w:rPr>
          <w:rFonts w:ascii="Arial" w:hAnsi="Arial" w:cs="Arial"/>
          <w:b/>
          <w:bCs/>
          <w:sz w:val="18"/>
          <w:szCs w:val="18"/>
        </w:rPr>
        <w:t xml:space="preserve"> and place a </w:t>
      </w:r>
      <w:r w:rsidR="00065CB8" w:rsidRPr="004F0BB6">
        <w:rPr>
          <w:rFonts w:ascii="Arial" w:hAnsi="Arial" w:cs="Arial"/>
          <w:b/>
          <w:bCs/>
          <w:sz w:val="18"/>
          <w:szCs w:val="18"/>
          <w:u w:val="single"/>
        </w:rPr>
        <w:t>new order</w:t>
      </w:r>
      <w:r w:rsidR="00065CB8" w:rsidRPr="004F0BB6">
        <w:rPr>
          <w:rFonts w:ascii="Arial" w:hAnsi="Arial" w:cs="Arial"/>
          <w:b/>
          <w:bCs/>
          <w:sz w:val="18"/>
          <w:szCs w:val="18"/>
        </w:rPr>
        <w:t xml:space="preserve"> if you require a different item.</w:t>
      </w:r>
    </w:p>
    <w:p w14:paraId="61A2B090" w14:textId="27F37F40" w:rsidR="00AF18D6" w:rsidRPr="003E615C" w:rsidRDefault="00AF18D6" w:rsidP="005E14C5">
      <w:pPr>
        <w:jc w:val="center"/>
        <w:rPr>
          <w:rFonts w:ascii="Arial" w:hAnsi="Arial" w:cs="Arial"/>
          <w:b/>
          <w:bCs/>
          <w:sz w:val="16"/>
          <w:szCs w:val="16"/>
        </w:rPr>
      </w:pPr>
      <w:r w:rsidRPr="003E615C">
        <w:rPr>
          <w:rFonts w:ascii="Arial" w:hAnsi="Arial" w:cs="Arial"/>
          <w:b/>
          <w:bCs/>
          <w:sz w:val="16"/>
          <w:szCs w:val="16"/>
        </w:rPr>
        <w:t>We will process a prompt refund when the return has arrived.</w:t>
      </w:r>
    </w:p>
    <w:p w14:paraId="6E1027E3" w14:textId="77777777" w:rsidR="00AB1944" w:rsidRPr="003E615C" w:rsidRDefault="00AB1944" w:rsidP="005E14C5">
      <w:pPr>
        <w:rPr>
          <w:rFonts w:ascii="Arial" w:hAnsi="Arial" w:cs="Arial"/>
          <w:sz w:val="16"/>
          <w:szCs w:val="16"/>
        </w:rPr>
      </w:pPr>
    </w:p>
    <w:p w14:paraId="497B56F7" w14:textId="7CD7277F" w:rsidR="00E61F35" w:rsidRPr="003E615C" w:rsidRDefault="00E61F35" w:rsidP="00D52401">
      <w:pPr>
        <w:jc w:val="center"/>
        <w:rPr>
          <w:rFonts w:ascii="Arial" w:hAnsi="Arial" w:cs="Arial"/>
          <w:b/>
          <w:bCs/>
          <w:sz w:val="16"/>
          <w:szCs w:val="16"/>
          <w:u w:val="single"/>
        </w:rPr>
      </w:pPr>
      <w:bookmarkStart w:id="0" w:name="_GoBack"/>
      <w:bookmarkEnd w:id="0"/>
      <w:r w:rsidRPr="003E615C">
        <w:rPr>
          <w:rFonts w:ascii="Arial" w:hAnsi="Arial" w:cs="Arial"/>
          <w:b/>
          <w:bCs/>
          <w:sz w:val="16"/>
          <w:szCs w:val="16"/>
          <w:u w:val="single"/>
        </w:rPr>
        <w:t>If the above procedure is not followed, we cannot accept your return!</w:t>
      </w:r>
    </w:p>
    <w:p w14:paraId="6513330A" w14:textId="0ABAC045" w:rsidR="00AB1944" w:rsidRPr="003E615C" w:rsidRDefault="00AB1944" w:rsidP="00AB1944">
      <w:pPr>
        <w:jc w:val="center"/>
        <w:rPr>
          <w:rFonts w:ascii="Arial" w:hAnsi="Arial" w:cs="Arial"/>
          <w:b/>
          <w:bCs/>
          <w:sz w:val="16"/>
          <w:szCs w:val="16"/>
          <w:u w:val="single"/>
        </w:rPr>
      </w:pPr>
      <w:r w:rsidRPr="003E615C">
        <w:rPr>
          <w:rFonts w:ascii="Arial" w:hAnsi="Arial" w:cs="Arial"/>
          <w:b/>
          <w:bCs/>
          <w:sz w:val="16"/>
          <w:szCs w:val="16"/>
          <w:u w:val="single"/>
        </w:rPr>
        <w:t>Any returns received not suitably packaged will be subject to a 10% restocking fee!</w:t>
      </w:r>
    </w:p>
    <w:p w14:paraId="56C80AC1" w14:textId="77777777" w:rsidR="00E61F35" w:rsidRPr="003E615C" w:rsidRDefault="00E61F35" w:rsidP="00D52401">
      <w:pPr>
        <w:jc w:val="center"/>
        <w:rPr>
          <w:rFonts w:ascii="Arial" w:hAnsi="Arial" w:cs="Arial"/>
          <w:sz w:val="16"/>
          <w:szCs w:val="16"/>
        </w:rPr>
      </w:pPr>
    </w:p>
    <w:p w14:paraId="048D256A" w14:textId="0FD2D8A7" w:rsidR="0082468D" w:rsidRPr="003E615C" w:rsidRDefault="00A119B7" w:rsidP="005E14C5">
      <w:pPr>
        <w:jc w:val="center"/>
        <w:rPr>
          <w:rFonts w:ascii="Arial" w:hAnsi="Arial" w:cs="Arial"/>
          <w:color w:val="322C20"/>
          <w:sz w:val="16"/>
          <w:szCs w:val="16"/>
          <w:shd w:val="clear" w:color="auto" w:fill="FFFFFF"/>
        </w:rPr>
      </w:pPr>
      <w:r w:rsidRPr="003E615C">
        <w:rPr>
          <w:rFonts w:ascii="Arial" w:hAnsi="Arial" w:cs="Arial"/>
          <w:color w:val="322C20"/>
          <w:sz w:val="16"/>
          <w:szCs w:val="16"/>
          <w:shd w:val="clear" w:color="auto" w:fill="FFFFFF"/>
        </w:rPr>
        <w:t>This Returns Policy forms part of our Terms and Conditions; if you do not agree with our Returns Policy then please do not purchase from our site.</w:t>
      </w:r>
    </w:p>
    <w:sectPr w:rsidR="0082468D" w:rsidRPr="003E615C" w:rsidSect="00AB1944">
      <w:footerReference w:type="default" r:id="rId9"/>
      <w:pgSz w:w="11906" w:h="16838"/>
      <w:pgMar w:top="284" w:right="284" w:bottom="284" w:left="28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FB641" w14:textId="77777777" w:rsidR="007A7B26" w:rsidRDefault="007A7B26" w:rsidP="00A7017E">
      <w:r>
        <w:separator/>
      </w:r>
    </w:p>
  </w:endnote>
  <w:endnote w:type="continuationSeparator" w:id="0">
    <w:p w14:paraId="59AE86EB" w14:textId="77777777" w:rsidR="007A7B26" w:rsidRDefault="007A7B26" w:rsidP="00A7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0748C" w14:textId="77777777" w:rsidR="00A6339A" w:rsidRDefault="00A6339A" w:rsidP="00A701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38AD1" w14:textId="77777777" w:rsidR="007A7B26" w:rsidRDefault="007A7B26" w:rsidP="00A7017E">
      <w:r>
        <w:separator/>
      </w:r>
    </w:p>
  </w:footnote>
  <w:footnote w:type="continuationSeparator" w:id="0">
    <w:p w14:paraId="3E9B44C6" w14:textId="77777777" w:rsidR="007A7B26" w:rsidRDefault="007A7B26" w:rsidP="00A7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537B"/>
    <w:multiLevelType w:val="hybridMultilevel"/>
    <w:tmpl w:val="62E2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0"/>
  <w:doNotDisplayPageBoundaries/>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F7"/>
    <w:rsid w:val="00011F1E"/>
    <w:rsid w:val="0006071A"/>
    <w:rsid w:val="00065CB8"/>
    <w:rsid w:val="00194EB1"/>
    <w:rsid w:val="001D5C73"/>
    <w:rsid w:val="001E773D"/>
    <w:rsid w:val="001F22D2"/>
    <w:rsid w:val="00215041"/>
    <w:rsid w:val="00220AD9"/>
    <w:rsid w:val="002D3E86"/>
    <w:rsid w:val="00341AC6"/>
    <w:rsid w:val="003C0AF1"/>
    <w:rsid w:val="003E615C"/>
    <w:rsid w:val="004F0BB6"/>
    <w:rsid w:val="005E14C5"/>
    <w:rsid w:val="00645203"/>
    <w:rsid w:val="006E7E89"/>
    <w:rsid w:val="00791427"/>
    <w:rsid w:val="007930E9"/>
    <w:rsid w:val="007A72D9"/>
    <w:rsid w:val="007A7B26"/>
    <w:rsid w:val="007E78F1"/>
    <w:rsid w:val="0082468D"/>
    <w:rsid w:val="00847D84"/>
    <w:rsid w:val="008B0E25"/>
    <w:rsid w:val="008C3E6E"/>
    <w:rsid w:val="008D0EB7"/>
    <w:rsid w:val="00966C96"/>
    <w:rsid w:val="00970CB3"/>
    <w:rsid w:val="00984FE5"/>
    <w:rsid w:val="00997C12"/>
    <w:rsid w:val="009E5FD6"/>
    <w:rsid w:val="00A119B7"/>
    <w:rsid w:val="00A6339A"/>
    <w:rsid w:val="00A7017E"/>
    <w:rsid w:val="00AB1944"/>
    <w:rsid w:val="00AB345E"/>
    <w:rsid w:val="00AE3E3B"/>
    <w:rsid w:val="00AF18D6"/>
    <w:rsid w:val="00B81531"/>
    <w:rsid w:val="00B900DF"/>
    <w:rsid w:val="00B906AD"/>
    <w:rsid w:val="00BA0EAD"/>
    <w:rsid w:val="00BB5ECA"/>
    <w:rsid w:val="00BB7868"/>
    <w:rsid w:val="00C80E98"/>
    <w:rsid w:val="00D46C32"/>
    <w:rsid w:val="00D52401"/>
    <w:rsid w:val="00DC6BBA"/>
    <w:rsid w:val="00E0784B"/>
    <w:rsid w:val="00E61F35"/>
    <w:rsid w:val="00EF5896"/>
    <w:rsid w:val="00F57ACE"/>
    <w:rsid w:val="00F6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D3C2B9"/>
  <w15:docId w15:val="{7EBF2E94-6324-481A-9DD1-88D0A23B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0784B"/>
    <w:rPr>
      <w:color w:val="0000FF"/>
      <w:u w:val="single"/>
    </w:rPr>
  </w:style>
  <w:style w:type="paragraph" w:styleId="BalloonText">
    <w:name w:val="Balloon Text"/>
    <w:basedOn w:val="Normal"/>
    <w:link w:val="BalloonTextChar"/>
    <w:uiPriority w:val="99"/>
    <w:semiHidden/>
    <w:unhideWhenUsed/>
    <w:rsid w:val="00B906AD"/>
    <w:rPr>
      <w:rFonts w:ascii="Tahoma" w:hAnsi="Tahoma" w:cs="Tahoma"/>
      <w:sz w:val="16"/>
      <w:szCs w:val="16"/>
    </w:rPr>
  </w:style>
  <w:style w:type="character" w:customStyle="1" w:styleId="BalloonTextChar">
    <w:name w:val="Balloon Text Char"/>
    <w:link w:val="BalloonText"/>
    <w:uiPriority w:val="99"/>
    <w:semiHidden/>
    <w:rsid w:val="00B906AD"/>
    <w:rPr>
      <w:rFonts w:ascii="Tahoma" w:hAnsi="Tahoma" w:cs="Tahoma"/>
      <w:sz w:val="16"/>
      <w:szCs w:val="16"/>
    </w:rPr>
  </w:style>
  <w:style w:type="paragraph" w:styleId="Header">
    <w:name w:val="header"/>
    <w:basedOn w:val="Normal"/>
    <w:link w:val="HeaderChar"/>
    <w:uiPriority w:val="99"/>
    <w:unhideWhenUsed/>
    <w:rsid w:val="00A7017E"/>
    <w:pPr>
      <w:tabs>
        <w:tab w:val="center" w:pos="4513"/>
        <w:tab w:val="right" w:pos="9026"/>
      </w:tabs>
    </w:pPr>
  </w:style>
  <w:style w:type="character" w:customStyle="1" w:styleId="HeaderChar">
    <w:name w:val="Header Char"/>
    <w:link w:val="Header"/>
    <w:uiPriority w:val="99"/>
    <w:rsid w:val="00A7017E"/>
    <w:rPr>
      <w:sz w:val="24"/>
      <w:szCs w:val="24"/>
    </w:rPr>
  </w:style>
  <w:style w:type="paragraph" w:styleId="Footer">
    <w:name w:val="footer"/>
    <w:basedOn w:val="Normal"/>
    <w:link w:val="FooterChar"/>
    <w:uiPriority w:val="99"/>
    <w:unhideWhenUsed/>
    <w:rsid w:val="00A7017E"/>
    <w:pPr>
      <w:tabs>
        <w:tab w:val="center" w:pos="4513"/>
        <w:tab w:val="right" w:pos="9026"/>
      </w:tabs>
    </w:pPr>
  </w:style>
  <w:style w:type="character" w:customStyle="1" w:styleId="FooterChar">
    <w:name w:val="Footer Char"/>
    <w:link w:val="Footer"/>
    <w:uiPriority w:val="99"/>
    <w:rsid w:val="00A7017E"/>
    <w:rPr>
      <w:sz w:val="24"/>
      <w:szCs w:val="24"/>
    </w:rPr>
  </w:style>
  <w:style w:type="character" w:styleId="UnresolvedMention">
    <w:name w:val="Unresolved Mention"/>
    <w:basedOn w:val="DefaultParagraphFont"/>
    <w:uiPriority w:val="99"/>
    <w:semiHidden/>
    <w:unhideWhenUsed/>
    <w:rsid w:val="007E78F1"/>
    <w:rPr>
      <w:color w:val="605E5C"/>
      <w:shd w:val="clear" w:color="auto" w:fill="E1DFDD"/>
    </w:rPr>
  </w:style>
  <w:style w:type="paragraph" w:styleId="ListParagraph">
    <w:name w:val="List Paragraph"/>
    <w:basedOn w:val="Normal"/>
    <w:uiPriority w:val="34"/>
    <w:qFormat/>
    <w:rsid w:val="00AF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46486">
      <w:marLeft w:val="0"/>
      <w:marRight w:val="0"/>
      <w:marTop w:val="0"/>
      <w:marBottom w:val="0"/>
      <w:divBdr>
        <w:top w:val="none" w:sz="0" w:space="0" w:color="auto"/>
        <w:left w:val="none" w:sz="0" w:space="0" w:color="auto"/>
        <w:bottom w:val="none" w:sz="0" w:space="0" w:color="auto"/>
        <w:right w:val="none" w:sz="0" w:space="0" w:color="auto"/>
      </w:divBdr>
      <w:divsChild>
        <w:div w:id="64646492">
          <w:marLeft w:val="0"/>
          <w:marRight w:val="0"/>
          <w:marTop w:val="0"/>
          <w:marBottom w:val="0"/>
          <w:divBdr>
            <w:top w:val="none" w:sz="0" w:space="0" w:color="auto"/>
            <w:left w:val="none" w:sz="0" w:space="0" w:color="auto"/>
            <w:bottom w:val="none" w:sz="0" w:space="0" w:color="auto"/>
            <w:right w:val="none" w:sz="0" w:space="0" w:color="auto"/>
          </w:divBdr>
          <w:divsChild>
            <w:div w:id="64646503">
              <w:marLeft w:val="0"/>
              <w:marRight w:val="0"/>
              <w:marTop w:val="0"/>
              <w:marBottom w:val="0"/>
              <w:divBdr>
                <w:top w:val="none" w:sz="0" w:space="0" w:color="auto"/>
                <w:left w:val="none" w:sz="0" w:space="0" w:color="auto"/>
                <w:bottom w:val="none" w:sz="0" w:space="0" w:color="auto"/>
                <w:right w:val="none" w:sz="0" w:space="0" w:color="auto"/>
              </w:divBdr>
              <w:divsChild>
                <w:div w:id="64646484">
                  <w:marLeft w:val="0"/>
                  <w:marRight w:val="0"/>
                  <w:marTop w:val="0"/>
                  <w:marBottom w:val="0"/>
                  <w:divBdr>
                    <w:top w:val="none" w:sz="0" w:space="0" w:color="auto"/>
                    <w:left w:val="none" w:sz="0" w:space="0" w:color="auto"/>
                    <w:bottom w:val="none" w:sz="0" w:space="0" w:color="auto"/>
                    <w:right w:val="none" w:sz="0" w:space="0" w:color="auto"/>
                  </w:divBdr>
                  <w:divsChild>
                    <w:div w:id="64646485">
                      <w:marLeft w:val="0"/>
                      <w:marRight w:val="0"/>
                      <w:marTop w:val="0"/>
                      <w:marBottom w:val="0"/>
                      <w:divBdr>
                        <w:top w:val="none" w:sz="0" w:space="0" w:color="auto"/>
                        <w:left w:val="none" w:sz="0" w:space="0" w:color="auto"/>
                        <w:bottom w:val="none" w:sz="0" w:space="0" w:color="auto"/>
                        <w:right w:val="none" w:sz="0" w:space="0" w:color="auto"/>
                      </w:divBdr>
                      <w:divsChild>
                        <w:div w:id="64646497">
                          <w:marLeft w:val="0"/>
                          <w:marRight w:val="0"/>
                          <w:marTop w:val="0"/>
                          <w:marBottom w:val="0"/>
                          <w:divBdr>
                            <w:top w:val="none" w:sz="0" w:space="0" w:color="auto"/>
                            <w:left w:val="none" w:sz="0" w:space="0" w:color="auto"/>
                            <w:bottom w:val="none" w:sz="0" w:space="0" w:color="auto"/>
                            <w:right w:val="none" w:sz="0" w:space="0" w:color="auto"/>
                          </w:divBdr>
                          <w:divsChild>
                            <w:div w:id="64646504">
                              <w:marLeft w:val="0"/>
                              <w:marRight w:val="0"/>
                              <w:marTop w:val="0"/>
                              <w:marBottom w:val="0"/>
                              <w:divBdr>
                                <w:top w:val="none" w:sz="0" w:space="0" w:color="auto"/>
                                <w:left w:val="none" w:sz="0" w:space="0" w:color="auto"/>
                                <w:bottom w:val="none" w:sz="0" w:space="0" w:color="auto"/>
                                <w:right w:val="none" w:sz="0" w:space="0" w:color="auto"/>
                              </w:divBdr>
                              <w:divsChild>
                                <w:div w:id="64646511">
                                  <w:marLeft w:val="0"/>
                                  <w:marRight w:val="0"/>
                                  <w:marTop w:val="0"/>
                                  <w:marBottom w:val="0"/>
                                  <w:divBdr>
                                    <w:top w:val="none" w:sz="0" w:space="0" w:color="auto"/>
                                    <w:left w:val="none" w:sz="0" w:space="0" w:color="auto"/>
                                    <w:bottom w:val="none" w:sz="0" w:space="0" w:color="auto"/>
                                    <w:right w:val="none" w:sz="0" w:space="0" w:color="auto"/>
                                  </w:divBdr>
                                  <w:divsChild>
                                    <w:div w:id="64646488">
                                      <w:marLeft w:val="0"/>
                                      <w:marRight w:val="0"/>
                                      <w:marTop w:val="0"/>
                                      <w:marBottom w:val="0"/>
                                      <w:divBdr>
                                        <w:top w:val="none" w:sz="0" w:space="0" w:color="auto"/>
                                        <w:left w:val="none" w:sz="0" w:space="0" w:color="auto"/>
                                        <w:bottom w:val="none" w:sz="0" w:space="0" w:color="auto"/>
                                        <w:right w:val="none" w:sz="0" w:space="0" w:color="auto"/>
                                      </w:divBdr>
                                      <w:divsChild>
                                        <w:div w:id="646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46499">
      <w:marLeft w:val="0"/>
      <w:marRight w:val="0"/>
      <w:marTop w:val="0"/>
      <w:marBottom w:val="0"/>
      <w:divBdr>
        <w:top w:val="none" w:sz="0" w:space="0" w:color="auto"/>
        <w:left w:val="none" w:sz="0" w:space="0" w:color="auto"/>
        <w:bottom w:val="none" w:sz="0" w:space="0" w:color="auto"/>
        <w:right w:val="none" w:sz="0" w:space="0" w:color="auto"/>
      </w:divBdr>
      <w:divsChild>
        <w:div w:id="64646491">
          <w:marLeft w:val="0"/>
          <w:marRight w:val="0"/>
          <w:marTop w:val="0"/>
          <w:marBottom w:val="0"/>
          <w:divBdr>
            <w:top w:val="none" w:sz="0" w:space="0" w:color="auto"/>
            <w:left w:val="none" w:sz="0" w:space="0" w:color="auto"/>
            <w:bottom w:val="none" w:sz="0" w:space="0" w:color="auto"/>
            <w:right w:val="none" w:sz="0" w:space="0" w:color="auto"/>
          </w:divBdr>
          <w:divsChild>
            <w:div w:id="64646495">
              <w:marLeft w:val="0"/>
              <w:marRight w:val="0"/>
              <w:marTop w:val="0"/>
              <w:marBottom w:val="0"/>
              <w:divBdr>
                <w:top w:val="none" w:sz="0" w:space="0" w:color="auto"/>
                <w:left w:val="none" w:sz="0" w:space="0" w:color="auto"/>
                <w:bottom w:val="none" w:sz="0" w:space="0" w:color="auto"/>
                <w:right w:val="none" w:sz="0" w:space="0" w:color="auto"/>
              </w:divBdr>
              <w:divsChild>
                <w:div w:id="64646489">
                  <w:marLeft w:val="0"/>
                  <w:marRight w:val="0"/>
                  <w:marTop w:val="0"/>
                  <w:marBottom w:val="0"/>
                  <w:divBdr>
                    <w:top w:val="none" w:sz="0" w:space="0" w:color="auto"/>
                    <w:left w:val="none" w:sz="0" w:space="0" w:color="auto"/>
                    <w:bottom w:val="none" w:sz="0" w:space="0" w:color="auto"/>
                    <w:right w:val="none" w:sz="0" w:space="0" w:color="auto"/>
                  </w:divBdr>
                  <w:divsChild>
                    <w:div w:id="64646502">
                      <w:marLeft w:val="0"/>
                      <w:marRight w:val="0"/>
                      <w:marTop w:val="0"/>
                      <w:marBottom w:val="0"/>
                      <w:divBdr>
                        <w:top w:val="none" w:sz="0" w:space="0" w:color="auto"/>
                        <w:left w:val="none" w:sz="0" w:space="0" w:color="auto"/>
                        <w:bottom w:val="none" w:sz="0" w:space="0" w:color="auto"/>
                        <w:right w:val="none" w:sz="0" w:space="0" w:color="auto"/>
                      </w:divBdr>
                      <w:divsChild>
                        <w:div w:id="64646509">
                          <w:marLeft w:val="0"/>
                          <w:marRight w:val="0"/>
                          <w:marTop w:val="0"/>
                          <w:marBottom w:val="0"/>
                          <w:divBdr>
                            <w:top w:val="none" w:sz="0" w:space="0" w:color="auto"/>
                            <w:left w:val="none" w:sz="0" w:space="0" w:color="auto"/>
                            <w:bottom w:val="none" w:sz="0" w:space="0" w:color="auto"/>
                            <w:right w:val="none" w:sz="0" w:space="0" w:color="auto"/>
                          </w:divBdr>
                          <w:divsChild>
                            <w:div w:id="64646512">
                              <w:marLeft w:val="0"/>
                              <w:marRight w:val="0"/>
                              <w:marTop w:val="0"/>
                              <w:marBottom w:val="0"/>
                              <w:divBdr>
                                <w:top w:val="none" w:sz="0" w:space="0" w:color="auto"/>
                                <w:left w:val="none" w:sz="0" w:space="0" w:color="auto"/>
                                <w:bottom w:val="none" w:sz="0" w:space="0" w:color="auto"/>
                                <w:right w:val="none" w:sz="0" w:space="0" w:color="auto"/>
                              </w:divBdr>
                              <w:divsChild>
                                <w:div w:id="64646505">
                                  <w:marLeft w:val="0"/>
                                  <w:marRight w:val="0"/>
                                  <w:marTop w:val="0"/>
                                  <w:marBottom w:val="0"/>
                                  <w:divBdr>
                                    <w:top w:val="none" w:sz="0" w:space="0" w:color="auto"/>
                                    <w:left w:val="none" w:sz="0" w:space="0" w:color="auto"/>
                                    <w:bottom w:val="none" w:sz="0" w:space="0" w:color="auto"/>
                                    <w:right w:val="none" w:sz="0" w:space="0" w:color="auto"/>
                                  </w:divBdr>
                                  <w:divsChild>
                                    <w:div w:id="64646507">
                                      <w:marLeft w:val="0"/>
                                      <w:marRight w:val="0"/>
                                      <w:marTop w:val="0"/>
                                      <w:marBottom w:val="0"/>
                                      <w:divBdr>
                                        <w:top w:val="none" w:sz="0" w:space="0" w:color="auto"/>
                                        <w:left w:val="none" w:sz="0" w:space="0" w:color="auto"/>
                                        <w:bottom w:val="none" w:sz="0" w:space="0" w:color="auto"/>
                                        <w:right w:val="none" w:sz="0" w:space="0" w:color="auto"/>
                                      </w:divBdr>
                                      <w:divsChild>
                                        <w:div w:id="64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46508">
      <w:marLeft w:val="0"/>
      <w:marRight w:val="0"/>
      <w:marTop w:val="0"/>
      <w:marBottom w:val="0"/>
      <w:divBdr>
        <w:top w:val="none" w:sz="0" w:space="0" w:color="auto"/>
        <w:left w:val="none" w:sz="0" w:space="0" w:color="auto"/>
        <w:bottom w:val="none" w:sz="0" w:space="0" w:color="auto"/>
        <w:right w:val="none" w:sz="0" w:space="0" w:color="auto"/>
      </w:divBdr>
      <w:divsChild>
        <w:div w:id="64646490">
          <w:marLeft w:val="0"/>
          <w:marRight w:val="0"/>
          <w:marTop w:val="0"/>
          <w:marBottom w:val="0"/>
          <w:divBdr>
            <w:top w:val="none" w:sz="0" w:space="0" w:color="auto"/>
            <w:left w:val="none" w:sz="0" w:space="0" w:color="auto"/>
            <w:bottom w:val="none" w:sz="0" w:space="0" w:color="auto"/>
            <w:right w:val="none" w:sz="0" w:space="0" w:color="auto"/>
          </w:divBdr>
          <w:divsChild>
            <w:div w:id="64646496">
              <w:marLeft w:val="0"/>
              <w:marRight w:val="0"/>
              <w:marTop w:val="0"/>
              <w:marBottom w:val="0"/>
              <w:divBdr>
                <w:top w:val="none" w:sz="0" w:space="0" w:color="auto"/>
                <w:left w:val="none" w:sz="0" w:space="0" w:color="auto"/>
                <w:bottom w:val="none" w:sz="0" w:space="0" w:color="auto"/>
                <w:right w:val="none" w:sz="0" w:space="0" w:color="auto"/>
              </w:divBdr>
              <w:divsChild>
                <w:div w:id="64646500">
                  <w:marLeft w:val="0"/>
                  <w:marRight w:val="0"/>
                  <w:marTop w:val="0"/>
                  <w:marBottom w:val="0"/>
                  <w:divBdr>
                    <w:top w:val="none" w:sz="0" w:space="0" w:color="auto"/>
                    <w:left w:val="none" w:sz="0" w:space="0" w:color="auto"/>
                    <w:bottom w:val="none" w:sz="0" w:space="0" w:color="auto"/>
                    <w:right w:val="none" w:sz="0" w:space="0" w:color="auto"/>
                  </w:divBdr>
                  <w:divsChild>
                    <w:div w:id="64646498">
                      <w:marLeft w:val="0"/>
                      <w:marRight w:val="0"/>
                      <w:marTop w:val="0"/>
                      <w:marBottom w:val="0"/>
                      <w:divBdr>
                        <w:top w:val="none" w:sz="0" w:space="0" w:color="auto"/>
                        <w:left w:val="none" w:sz="0" w:space="0" w:color="auto"/>
                        <w:bottom w:val="none" w:sz="0" w:space="0" w:color="auto"/>
                        <w:right w:val="none" w:sz="0" w:space="0" w:color="auto"/>
                      </w:divBdr>
                      <w:divsChild>
                        <w:div w:id="64646483">
                          <w:marLeft w:val="0"/>
                          <w:marRight w:val="0"/>
                          <w:marTop w:val="0"/>
                          <w:marBottom w:val="0"/>
                          <w:divBdr>
                            <w:top w:val="none" w:sz="0" w:space="0" w:color="auto"/>
                            <w:left w:val="none" w:sz="0" w:space="0" w:color="auto"/>
                            <w:bottom w:val="none" w:sz="0" w:space="0" w:color="auto"/>
                            <w:right w:val="none" w:sz="0" w:space="0" w:color="auto"/>
                          </w:divBdr>
                          <w:divsChild>
                            <w:div w:id="64646506">
                              <w:marLeft w:val="0"/>
                              <w:marRight w:val="0"/>
                              <w:marTop w:val="0"/>
                              <w:marBottom w:val="0"/>
                              <w:divBdr>
                                <w:top w:val="none" w:sz="0" w:space="0" w:color="auto"/>
                                <w:left w:val="none" w:sz="0" w:space="0" w:color="auto"/>
                                <w:bottom w:val="none" w:sz="0" w:space="0" w:color="auto"/>
                                <w:right w:val="none" w:sz="0" w:space="0" w:color="auto"/>
                              </w:divBdr>
                              <w:divsChild>
                                <w:div w:id="64646493">
                                  <w:marLeft w:val="0"/>
                                  <w:marRight w:val="0"/>
                                  <w:marTop w:val="0"/>
                                  <w:marBottom w:val="0"/>
                                  <w:divBdr>
                                    <w:top w:val="none" w:sz="0" w:space="0" w:color="auto"/>
                                    <w:left w:val="none" w:sz="0" w:space="0" w:color="auto"/>
                                    <w:bottom w:val="none" w:sz="0" w:space="0" w:color="auto"/>
                                    <w:right w:val="none" w:sz="0" w:space="0" w:color="auto"/>
                                  </w:divBdr>
                                  <w:divsChild>
                                    <w:div w:id="64646494">
                                      <w:marLeft w:val="0"/>
                                      <w:marRight w:val="0"/>
                                      <w:marTop w:val="0"/>
                                      <w:marBottom w:val="0"/>
                                      <w:divBdr>
                                        <w:top w:val="none" w:sz="0" w:space="0" w:color="auto"/>
                                        <w:left w:val="none" w:sz="0" w:space="0" w:color="auto"/>
                                        <w:bottom w:val="none" w:sz="0" w:space="0" w:color="auto"/>
                                        <w:right w:val="none" w:sz="0" w:space="0" w:color="auto"/>
                                      </w:divBdr>
                                      <w:divsChild>
                                        <w:div w:id="64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791774">
      <w:bodyDiv w:val="1"/>
      <w:marLeft w:val="0"/>
      <w:marRight w:val="0"/>
      <w:marTop w:val="0"/>
      <w:marBottom w:val="0"/>
      <w:divBdr>
        <w:top w:val="none" w:sz="0" w:space="0" w:color="auto"/>
        <w:left w:val="none" w:sz="0" w:space="0" w:color="auto"/>
        <w:bottom w:val="none" w:sz="0" w:space="0" w:color="auto"/>
        <w:right w:val="none" w:sz="0" w:space="0" w:color="auto"/>
      </w:divBdr>
    </w:div>
    <w:div w:id="1002663258">
      <w:bodyDiv w:val="1"/>
      <w:marLeft w:val="0"/>
      <w:marRight w:val="0"/>
      <w:marTop w:val="0"/>
      <w:marBottom w:val="0"/>
      <w:divBdr>
        <w:top w:val="none" w:sz="0" w:space="0" w:color="auto"/>
        <w:left w:val="none" w:sz="0" w:space="0" w:color="auto"/>
        <w:bottom w:val="none" w:sz="0" w:space="0" w:color="auto"/>
        <w:right w:val="none" w:sz="0" w:space="0" w:color="auto"/>
      </w:divBdr>
    </w:div>
    <w:div w:id="1250847893">
      <w:bodyDiv w:val="1"/>
      <w:marLeft w:val="0"/>
      <w:marRight w:val="0"/>
      <w:marTop w:val="0"/>
      <w:marBottom w:val="0"/>
      <w:divBdr>
        <w:top w:val="none" w:sz="0" w:space="0" w:color="auto"/>
        <w:left w:val="none" w:sz="0" w:space="0" w:color="auto"/>
        <w:bottom w:val="none" w:sz="0" w:space="0" w:color="auto"/>
        <w:right w:val="none" w:sz="0" w:space="0" w:color="auto"/>
      </w:divBdr>
    </w:div>
    <w:div w:id="16409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townfield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2564</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Wychanger Barton</Company>
  <LinksUpToDate>false</LinksUpToDate>
  <CharactersWithSpaces>3007</CharactersWithSpaces>
  <SharedDoc>false</SharedDoc>
  <HLinks>
    <vt:vector size="12" baseType="variant">
      <vt:variant>
        <vt:i4>4521995</vt:i4>
      </vt:variant>
      <vt:variant>
        <vt:i4>3</vt:i4>
      </vt:variant>
      <vt:variant>
        <vt:i4>0</vt:i4>
      </vt:variant>
      <vt:variant>
        <vt:i4>5</vt:i4>
      </vt:variant>
      <vt:variant>
        <vt:lpwstr>http://www.wychanger.com/</vt:lpwstr>
      </vt:variant>
      <vt:variant>
        <vt:lpwstr/>
      </vt:variant>
      <vt:variant>
        <vt:i4>7012445</vt:i4>
      </vt:variant>
      <vt:variant>
        <vt:i4>0</vt:i4>
      </vt:variant>
      <vt:variant>
        <vt:i4>0</vt:i4>
      </vt:variant>
      <vt:variant>
        <vt:i4>5</vt:i4>
      </vt:variant>
      <vt:variant>
        <vt:lpwstr>mailto:enquiries@wychanger.com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Turner</dc:creator>
  <cp:lastModifiedBy>ben charley</cp:lastModifiedBy>
  <cp:revision>3</cp:revision>
  <cp:lastPrinted>2020-08-04T10:15:00Z</cp:lastPrinted>
  <dcterms:created xsi:type="dcterms:W3CDTF">2020-08-04T10:24:00Z</dcterms:created>
  <dcterms:modified xsi:type="dcterms:W3CDTF">2020-08-04T10:25:00Z</dcterms:modified>
</cp:coreProperties>
</file>